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6A9F7" w14:textId="0F109544" w:rsidR="003A0980" w:rsidRPr="00F445EB" w:rsidRDefault="00F445EB" w:rsidP="00F445EB">
      <w:pPr>
        <w:pStyle w:val="Header"/>
        <w:tabs>
          <w:tab w:val="clear" w:pos="4153"/>
          <w:tab w:val="clear" w:pos="8306"/>
        </w:tabs>
        <w:ind w:left="-709"/>
        <w:jc w:val="center"/>
        <w:rPr>
          <w:rFonts w:ascii="Verdana" w:hAnsi="Verdana"/>
          <w:b/>
        </w:rPr>
      </w:pPr>
      <w:bookmarkStart w:id="0" w:name="_GoBack"/>
      <w:bookmarkEnd w:id="0"/>
      <w:r w:rsidRPr="00F445EB">
        <w:rPr>
          <w:rFonts w:ascii="Verdana" w:hAnsi="Verdana"/>
          <w:b/>
        </w:rPr>
        <w:t xml:space="preserve">JOB DESCRIPTION – </w:t>
      </w:r>
      <w:r w:rsidR="003B6EA8">
        <w:rPr>
          <w:rFonts w:ascii="Verdana" w:hAnsi="Verdana"/>
          <w:b/>
        </w:rPr>
        <w:t>MIDDAY MEALS SUPERVISOR</w:t>
      </w:r>
    </w:p>
    <w:p w14:paraId="3173287F" w14:textId="77777777" w:rsidR="00F445EB" w:rsidRDefault="00F445EB" w:rsidP="00F445EB">
      <w:pPr>
        <w:pStyle w:val="Header"/>
        <w:tabs>
          <w:tab w:val="clear" w:pos="4153"/>
          <w:tab w:val="clear" w:pos="8306"/>
        </w:tabs>
        <w:ind w:left="-709"/>
        <w:jc w:val="both"/>
        <w:rPr>
          <w:rFonts w:ascii="Verdana" w:hAnsi="Verdana"/>
        </w:rPr>
      </w:pPr>
    </w:p>
    <w:p w14:paraId="693F1C1A" w14:textId="77777777" w:rsidR="003B6EA8" w:rsidRDefault="00F445EB" w:rsidP="004B6166">
      <w:pPr>
        <w:pStyle w:val="Header"/>
        <w:tabs>
          <w:tab w:val="clear" w:pos="4153"/>
          <w:tab w:val="clear" w:pos="8306"/>
          <w:tab w:val="left" w:pos="1843"/>
        </w:tabs>
        <w:ind w:left="1843" w:hanging="2003"/>
        <w:jc w:val="both"/>
        <w:rPr>
          <w:rFonts w:ascii="Verdana" w:hAnsi="Verdana"/>
          <w:sz w:val="20"/>
          <w:szCs w:val="20"/>
        </w:rPr>
      </w:pPr>
      <w:r w:rsidRPr="00F445EB">
        <w:rPr>
          <w:rFonts w:ascii="Verdana" w:hAnsi="Verdana"/>
          <w:b/>
        </w:rPr>
        <w:t>Core Purpose:</w:t>
      </w:r>
      <w:r>
        <w:rPr>
          <w:rFonts w:ascii="Verdana" w:hAnsi="Verdana"/>
        </w:rPr>
        <w:tab/>
      </w:r>
      <w:r w:rsidRPr="00F445EB">
        <w:rPr>
          <w:rFonts w:ascii="Verdana" w:hAnsi="Verdana"/>
          <w:sz w:val="20"/>
          <w:szCs w:val="20"/>
        </w:rPr>
        <w:t>T</w:t>
      </w:r>
      <w:r w:rsidR="003B6EA8">
        <w:rPr>
          <w:rFonts w:ascii="Verdana" w:hAnsi="Verdana"/>
          <w:sz w:val="20"/>
          <w:szCs w:val="20"/>
        </w:rPr>
        <w:t>o ensure the safety, welfare and good conduct of pupils in the dining halls.</w:t>
      </w:r>
    </w:p>
    <w:p w14:paraId="3557F398" w14:textId="4EAD9DCA" w:rsidR="003B6EA8" w:rsidRDefault="003B6EA8" w:rsidP="004B6166">
      <w:pPr>
        <w:pStyle w:val="Header"/>
        <w:tabs>
          <w:tab w:val="clear" w:pos="4153"/>
          <w:tab w:val="clear" w:pos="8306"/>
          <w:tab w:val="left" w:pos="1843"/>
        </w:tabs>
        <w:ind w:left="1843" w:hanging="2003"/>
        <w:jc w:val="both"/>
        <w:rPr>
          <w:rFonts w:ascii="Verdana" w:hAnsi="Verdana"/>
          <w:sz w:val="20"/>
          <w:szCs w:val="20"/>
        </w:rPr>
      </w:pPr>
      <w:r>
        <w:rPr>
          <w:rFonts w:ascii="Verdana" w:hAnsi="Verdana"/>
          <w:b/>
        </w:rPr>
        <w:tab/>
      </w:r>
      <w:r w:rsidRPr="003B6EA8">
        <w:rPr>
          <w:rFonts w:ascii="Verdana" w:hAnsi="Verdana"/>
          <w:sz w:val="20"/>
          <w:szCs w:val="20"/>
        </w:rPr>
        <w:t xml:space="preserve">To ensure that the dining area is </w:t>
      </w:r>
      <w:r>
        <w:rPr>
          <w:rFonts w:ascii="Verdana" w:hAnsi="Verdana"/>
          <w:sz w:val="20"/>
          <w:szCs w:val="20"/>
        </w:rPr>
        <w:t xml:space="preserve">set up, </w:t>
      </w:r>
      <w:r w:rsidRPr="003B6EA8">
        <w:rPr>
          <w:rFonts w:ascii="Verdana" w:hAnsi="Verdana"/>
          <w:sz w:val="20"/>
          <w:szCs w:val="20"/>
        </w:rPr>
        <w:t xml:space="preserve">cleaned and cleared </w:t>
      </w:r>
      <w:r w:rsidR="00E77DC9">
        <w:rPr>
          <w:rFonts w:ascii="Verdana" w:hAnsi="Verdana"/>
          <w:sz w:val="20"/>
          <w:szCs w:val="20"/>
        </w:rPr>
        <w:t xml:space="preserve">during and </w:t>
      </w:r>
      <w:r w:rsidRPr="003B6EA8">
        <w:rPr>
          <w:rFonts w:ascii="Verdana" w:hAnsi="Verdana"/>
          <w:sz w:val="20"/>
          <w:szCs w:val="20"/>
        </w:rPr>
        <w:t>at the end of the midday break</w:t>
      </w:r>
      <w:r w:rsidR="00E77DC9">
        <w:rPr>
          <w:rFonts w:ascii="Verdana" w:hAnsi="Verdana"/>
          <w:sz w:val="20"/>
          <w:szCs w:val="20"/>
        </w:rPr>
        <w:t xml:space="preserve"> within tight timescales.</w:t>
      </w:r>
    </w:p>
    <w:p w14:paraId="6C674BDB" w14:textId="758B20BA" w:rsidR="00E77DC9" w:rsidRPr="003B6EA8" w:rsidRDefault="004B6166" w:rsidP="004B6166">
      <w:pPr>
        <w:pStyle w:val="Header"/>
        <w:tabs>
          <w:tab w:val="clear" w:pos="4153"/>
          <w:tab w:val="clear" w:pos="8306"/>
          <w:tab w:val="left" w:pos="1843"/>
        </w:tabs>
        <w:ind w:left="1843" w:hanging="2003"/>
        <w:jc w:val="both"/>
        <w:rPr>
          <w:rFonts w:ascii="Verdana" w:hAnsi="Verdana"/>
          <w:sz w:val="20"/>
          <w:szCs w:val="20"/>
        </w:rPr>
      </w:pPr>
      <w:r>
        <w:rPr>
          <w:rFonts w:ascii="Verdana" w:hAnsi="Verdana"/>
          <w:sz w:val="20"/>
          <w:szCs w:val="20"/>
        </w:rPr>
        <w:tab/>
      </w:r>
      <w:r w:rsidR="00E77DC9">
        <w:rPr>
          <w:rFonts w:ascii="Verdana" w:hAnsi="Verdana"/>
          <w:sz w:val="20"/>
          <w:szCs w:val="20"/>
        </w:rPr>
        <w:t>To work under the direction of the Deputy Headteacher to ensure that all pupils have a safe happy and positive lunchtime experience.</w:t>
      </w:r>
    </w:p>
    <w:p w14:paraId="1023E31E" w14:textId="77777777" w:rsidR="003B6EA8" w:rsidRDefault="003B6EA8" w:rsidP="00B37071">
      <w:pPr>
        <w:pStyle w:val="Header"/>
        <w:tabs>
          <w:tab w:val="clear" w:pos="4153"/>
          <w:tab w:val="clear" w:pos="8306"/>
        </w:tabs>
        <w:ind w:left="1436" w:hanging="2145"/>
        <w:jc w:val="both"/>
        <w:rPr>
          <w:rFonts w:ascii="Verdana" w:hAnsi="Verdana"/>
          <w:sz w:val="20"/>
          <w:szCs w:val="20"/>
        </w:rPr>
      </w:pPr>
    </w:p>
    <w:p w14:paraId="302CDABB" w14:textId="16AF96F6" w:rsidR="00F445EB" w:rsidRDefault="00F445EB" w:rsidP="004B6166">
      <w:pPr>
        <w:pStyle w:val="Header"/>
        <w:tabs>
          <w:tab w:val="clear" w:pos="4153"/>
          <w:tab w:val="clear" w:pos="8306"/>
        </w:tabs>
        <w:ind w:left="-142"/>
        <w:jc w:val="both"/>
        <w:rPr>
          <w:rFonts w:ascii="Verdana" w:hAnsi="Verdana"/>
          <w:sz w:val="20"/>
          <w:szCs w:val="20"/>
        </w:rPr>
      </w:pPr>
      <w:r w:rsidRPr="00F445EB">
        <w:rPr>
          <w:rFonts w:ascii="Verdana" w:hAnsi="Verdana"/>
          <w:b/>
          <w:sz w:val="20"/>
          <w:szCs w:val="20"/>
        </w:rPr>
        <w:t>Reporting to:</w:t>
      </w:r>
      <w:r w:rsidR="00056DB1">
        <w:rPr>
          <w:rFonts w:ascii="Verdana" w:hAnsi="Verdana"/>
          <w:sz w:val="20"/>
          <w:szCs w:val="20"/>
        </w:rPr>
        <w:tab/>
      </w:r>
      <w:r w:rsidR="003B6EA8">
        <w:rPr>
          <w:rFonts w:ascii="Verdana" w:hAnsi="Verdana"/>
          <w:sz w:val="20"/>
          <w:szCs w:val="20"/>
        </w:rPr>
        <w:t>Deputy Headteacher</w:t>
      </w:r>
    </w:p>
    <w:p w14:paraId="43CFF2C1" w14:textId="77777777" w:rsidR="00F445EB" w:rsidRDefault="00F445EB" w:rsidP="004B6166">
      <w:pPr>
        <w:pStyle w:val="Header"/>
        <w:tabs>
          <w:tab w:val="clear" w:pos="4153"/>
          <w:tab w:val="clear" w:pos="8306"/>
        </w:tabs>
        <w:ind w:left="-142"/>
        <w:jc w:val="both"/>
        <w:rPr>
          <w:rFonts w:ascii="Verdana" w:hAnsi="Verdana"/>
          <w:sz w:val="20"/>
          <w:szCs w:val="20"/>
        </w:rPr>
      </w:pPr>
    </w:p>
    <w:p w14:paraId="1BA0A025" w14:textId="2AF9344B" w:rsidR="00F445EB" w:rsidRPr="00F445EB" w:rsidRDefault="00F445EB" w:rsidP="004B6166">
      <w:pPr>
        <w:pStyle w:val="Header"/>
        <w:tabs>
          <w:tab w:val="clear" w:pos="4153"/>
          <w:tab w:val="clear" w:pos="8306"/>
        </w:tabs>
        <w:ind w:left="-142"/>
        <w:jc w:val="both"/>
        <w:rPr>
          <w:rFonts w:ascii="Verdana" w:hAnsi="Verdana"/>
          <w:b/>
          <w:sz w:val="20"/>
          <w:szCs w:val="20"/>
        </w:rPr>
      </w:pPr>
      <w:r w:rsidRPr="00F445EB">
        <w:rPr>
          <w:rFonts w:ascii="Verdana" w:hAnsi="Verdana"/>
          <w:b/>
          <w:sz w:val="20"/>
          <w:szCs w:val="20"/>
        </w:rPr>
        <w:t>Hours:</w:t>
      </w:r>
      <w:r w:rsidRPr="00F445EB">
        <w:rPr>
          <w:rFonts w:ascii="Verdana" w:hAnsi="Verdana"/>
          <w:b/>
          <w:sz w:val="20"/>
          <w:szCs w:val="20"/>
        </w:rPr>
        <w:tab/>
      </w:r>
      <w:r w:rsidRPr="00F445EB">
        <w:rPr>
          <w:rFonts w:ascii="Verdana" w:hAnsi="Verdana"/>
          <w:b/>
          <w:sz w:val="20"/>
          <w:szCs w:val="20"/>
        </w:rPr>
        <w:tab/>
      </w:r>
      <w:r w:rsidR="003B6EA8">
        <w:rPr>
          <w:rFonts w:ascii="Verdana" w:hAnsi="Verdana"/>
          <w:sz w:val="20"/>
          <w:szCs w:val="20"/>
        </w:rPr>
        <w:t>11.15am – 1.15pm daily</w:t>
      </w:r>
      <w:r w:rsidRPr="007F6272">
        <w:rPr>
          <w:rFonts w:ascii="Verdana" w:hAnsi="Verdana"/>
          <w:b/>
          <w:sz w:val="20"/>
          <w:szCs w:val="20"/>
        </w:rPr>
        <w:tab/>
      </w:r>
    </w:p>
    <w:p w14:paraId="7C2C7099" w14:textId="77777777" w:rsidR="00F445EB" w:rsidRDefault="00F445EB" w:rsidP="004B6166">
      <w:pPr>
        <w:pStyle w:val="Header"/>
        <w:tabs>
          <w:tab w:val="clear" w:pos="4153"/>
          <w:tab w:val="clear" w:pos="8306"/>
        </w:tabs>
        <w:ind w:left="-142"/>
        <w:jc w:val="both"/>
        <w:rPr>
          <w:rFonts w:ascii="Verdana" w:hAnsi="Verdana"/>
          <w:sz w:val="20"/>
          <w:szCs w:val="20"/>
        </w:rPr>
      </w:pPr>
    </w:p>
    <w:p w14:paraId="4FE89085" w14:textId="77777777" w:rsidR="00F445EB" w:rsidRDefault="00F445EB" w:rsidP="004B6166">
      <w:pPr>
        <w:pStyle w:val="Header"/>
        <w:tabs>
          <w:tab w:val="clear" w:pos="4153"/>
          <w:tab w:val="clear" w:pos="8306"/>
        </w:tabs>
        <w:ind w:left="-142"/>
        <w:jc w:val="both"/>
        <w:rPr>
          <w:rFonts w:ascii="Verdana" w:hAnsi="Verdana"/>
          <w:sz w:val="20"/>
          <w:szCs w:val="20"/>
        </w:rPr>
      </w:pPr>
      <w:r w:rsidRPr="00F445EB">
        <w:rPr>
          <w:rFonts w:ascii="Verdana" w:hAnsi="Verdana"/>
          <w:b/>
          <w:sz w:val="20"/>
          <w:szCs w:val="20"/>
        </w:rPr>
        <w:t>Grade:</w:t>
      </w:r>
      <w:r>
        <w:rPr>
          <w:rFonts w:ascii="Verdana" w:hAnsi="Verdana"/>
          <w:b/>
          <w:sz w:val="20"/>
          <w:szCs w:val="20"/>
        </w:rPr>
        <w:tab/>
      </w:r>
      <w:r>
        <w:rPr>
          <w:rFonts w:ascii="Verdana" w:hAnsi="Verdana"/>
          <w:b/>
          <w:sz w:val="20"/>
          <w:szCs w:val="20"/>
        </w:rPr>
        <w:tab/>
      </w:r>
      <w:r>
        <w:rPr>
          <w:rFonts w:ascii="Verdana" w:hAnsi="Verdana"/>
          <w:sz w:val="20"/>
          <w:szCs w:val="20"/>
        </w:rPr>
        <w:t>3</w:t>
      </w:r>
    </w:p>
    <w:p w14:paraId="27FD30BC" w14:textId="77777777" w:rsidR="00F445EB" w:rsidRDefault="00F445EB" w:rsidP="004B6166">
      <w:pPr>
        <w:pStyle w:val="Header"/>
        <w:tabs>
          <w:tab w:val="clear" w:pos="4153"/>
          <w:tab w:val="clear" w:pos="8306"/>
        </w:tabs>
        <w:ind w:left="-142"/>
        <w:jc w:val="both"/>
        <w:rPr>
          <w:rFonts w:ascii="Verdana" w:hAnsi="Verdana"/>
          <w:sz w:val="20"/>
          <w:szCs w:val="20"/>
        </w:rPr>
      </w:pPr>
    </w:p>
    <w:p w14:paraId="37435DC9" w14:textId="77777777" w:rsidR="00F445EB" w:rsidRDefault="00F445EB" w:rsidP="004B6166">
      <w:pPr>
        <w:pStyle w:val="Header"/>
        <w:tabs>
          <w:tab w:val="clear" w:pos="4153"/>
          <w:tab w:val="clear" w:pos="8306"/>
        </w:tabs>
        <w:ind w:left="-142"/>
        <w:jc w:val="both"/>
        <w:rPr>
          <w:rFonts w:ascii="Verdana" w:hAnsi="Verdana"/>
          <w:sz w:val="20"/>
          <w:szCs w:val="20"/>
        </w:rPr>
      </w:pPr>
      <w:r w:rsidRPr="00F445EB">
        <w:rPr>
          <w:rFonts w:ascii="Verdana" w:hAnsi="Verdana"/>
          <w:b/>
          <w:sz w:val="20"/>
          <w:szCs w:val="20"/>
        </w:rPr>
        <w:t>Grievance Officer:</w:t>
      </w:r>
      <w:r>
        <w:rPr>
          <w:rFonts w:ascii="Verdana" w:hAnsi="Verdana"/>
          <w:sz w:val="20"/>
          <w:szCs w:val="20"/>
        </w:rPr>
        <w:tab/>
        <w:t>Head Teacher</w:t>
      </w:r>
    </w:p>
    <w:p w14:paraId="2E71B86B" w14:textId="77777777" w:rsidR="00D11C98" w:rsidRDefault="00D11C98" w:rsidP="004B6166">
      <w:pPr>
        <w:pStyle w:val="Header"/>
        <w:tabs>
          <w:tab w:val="clear" w:pos="4153"/>
          <w:tab w:val="clear" w:pos="8306"/>
        </w:tabs>
        <w:ind w:left="-142"/>
        <w:jc w:val="both"/>
        <w:rPr>
          <w:rFonts w:ascii="Verdana" w:hAnsi="Verdana"/>
          <w:sz w:val="20"/>
          <w:szCs w:val="20"/>
        </w:rPr>
      </w:pPr>
    </w:p>
    <w:p w14:paraId="5BBCB6E3" w14:textId="77777777" w:rsidR="00D11C98" w:rsidRDefault="00D11C98" w:rsidP="004B6166">
      <w:pPr>
        <w:pStyle w:val="Header"/>
        <w:tabs>
          <w:tab w:val="clear" w:pos="4153"/>
          <w:tab w:val="clear" w:pos="8306"/>
        </w:tabs>
        <w:ind w:left="-142"/>
        <w:jc w:val="both"/>
        <w:rPr>
          <w:rFonts w:ascii="Verdana" w:hAnsi="Verdana"/>
          <w:b/>
          <w:sz w:val="20"/>
          <w:szCs w:val="20"/>
        </w:rPr>
      </w:pPr>
      <w:r w:rsidRPr="00D11C98">
        <w:rPr>
          <w:rFonts w:ascii="Verdana" w:hAnsi="Verdana"/>
          <w:b/>
          <w:sz w:val="20"/>
          <w:szCs w:val="20"/>
        </w:rPr>
        <w:t>Key Tasks and Responsibilities</w:t>
      </w:r>
      <w:r>
        <w:rPr>
          <w:rFonts w:ascii="Verdana" w:hAnsi="Verdana"/>
          <w:b/>
          <w:sz w:val="20"/>
          <w:szCs w:val="20"/>
        </w:rPr>
        <w:t>:</w:t>
      </w:r>
    </w:p>
    <w:p w14:paraId="71C11062" w14:textId="77777777" w:rsidR="00D11C98" w:rsidRDefault="00D11C98" w:rsidP="00F445EB">
      <w:pPr>
        <w:pStyle w:val="Header"/>
        <w:tabs>
          <w:tab w:val="clear" w:pos="4153"/>
          <w:tab w:val="clear" w:pos="8306"/>
        </w:tabs>
        <w:ind w:left="-709"/>
        <w:jc w:val="both"/>
        <w:rPr>
          <w:rFonts w:ascii="Verdana" w:hAnsi="Verdana"/>
          <w:b/>
          <w:sz w:val="20"/>
          <w:szCs w:val="20"/>
        </w:rPr>
      </w:pPr>
    </w:p>
    <w:p w14:paraId="07E7FD6C" w14:textId="51DB7BDA" w:rsidR="00E77DC9" w:rsidRPr="001D6478" w:rsidRDefault="001D6478" w:rsidP="001D6478">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 xml:space="preserve">To assist with preparing the school halls for lunchtimes, including setting up tables and benches, cleaning and re-setting tables between lunch sittings, and clearing away at the end of the lunch period, ensuring that the halls are left clean and safe for curriculum use.  </w:t>
      </w:r>
      <w:r w:rsidR="00E77DC9" w:rsidRPr="001D6478">
        <w:rPr>
          <w:rFonts w:ascii="Verdana" w:hAnsi="Verdana"/>
          <w:sz w:val="20"/>
          <w:szCs w:val="20"/>
        </w:rPr>
        <w:t>This will involve some lifting, bending, sweeping etc</w:t>
      </w:r>
      <w:r w:rsidR="00D55889">
        <w:rPr>
          <w:rFonts w:ascii="Verdana" w:hAnsi="Verdana"/>
          <w:sz w:val="20"/>
          <w:szCs w:val="20"/>
        </w:rPr>
        <w:t>.</w:t>
      </w:r>
      <w:r w:rsidR="00E77DC9" w:rsidRPr="001D6478">
        <w:rPr>
          <w:rFonts w:ascii="Verdana" w:hAnsi="Verdana"/>
          <w:sz w:val="20"/>
          <w:szCs w:val="20"/>
        </w:rPr>
        <w:t>;</w:t>
      </w:r>
    </w:p>
    <w:p w14:paraId="53B955A7" w14:textId="0BD0EB38" w:rsidR="00791504" w:rsidRPr="00E77DC9" w:rsidRDefault="00E77DC9" w:rsidP="00791504">
      <w:pPr>
        <w:pStyle w:val="Header"/>
        <w:numPr>
          <w:ilvl w:val="0"/>
          <w:numId w:val="1"/>
        </w:numPr>
        <w:tabs>
          <w:tab w:val="clear" w:pos="4153"/>
          <w:tab w:val="clear" w:pos="8306"/>
        </w:tabs>
        <w:jc w:val="both"/>
        <w:rPr>
          <w:rFonts w:ascii="Verdana" w:hAnsi="Verdana"/>
          <w:sz w:val="20"/>
          <w:szCs w:val="20"/>
        </w:rPr>
      </w:pPr>
      <w:r w:rsidRPr="00791504">
        <w:rPr>
          <w:rFonts w:ascii="Verdana" w:hAnsi="Verdana"/>
          <w:sz w:val="20"/>
          <w:szCs w:val="20"/>
        </w:rPr>
        <w:t xml:space="preserve">To supervise </w:t>
      </w:r>
      <w:r w:rsidR="00D55889" w:rsidRPr="00791504">
        <w:rPr>
          <w:rFonts w:ascii="Verdana" w:hAnsi="Verdana"/>
          <w:sz w:val="20"/>
          <w:szCs w:val="20"/>
        </w:rPr>
        <w:t xml:space="preserve">and assist </w:t>
      </w:r>
      <w:r w:rsidR="00791504" w:rsidRPr="00E77DC9">
        <w:rPr>
          <w:rFonts w:ascii="Verdana" w:hAnsi="Verdana"/>
          <w:sz w:val="20"/>
          <w:szCs w:val="20"/>
        </w:rPr>
        <w:t>child</w:t>
      </w:r>
      <w:r w:rsidR="00791504">
        <w:rPr>
          <w:rFonts w:ascii="Verdana" w:hAnsi="Verdana"/>
          <w:sz w:val="20"/>
          <w:szCs w:val="20"/>
        </w:rPr>
        <w:t>ren with eating their lunch,</w:t>
      </w:r>
      <w:r w:rsidR="00791504" w:rsidRPr="00E77DC9">
        <w:rPr>
          <w:rFonts w:ascii="Verdana" w:hAnsi="Verdana"/>
          <w:sz w:val="20"/>
          <w:szCs w:val="20"/>
        </w:rPr>
        <w:t xml:space="preserve"> monitor their behaviour and eating patterns and support good table manners;</w:t>
      </w:r>
    </w:p>
    <w:p w14:paraId="1CE80B8B" w14:textId="0A0AB976" w:rsidR="00E77DC9" w:rsidRPr="00E77DC9" w:rsidRDefault="00E77DC9" w:rsidP="00E77DC9">
      <w:pPr>
        <w:pStyle w:val="Header"/>
        <w:numPr>
          <w:ilvl w:val="0"/>
          <w:numId w:val="1"/>
        </w:numPr>
        <w:tabs>
          <w:tab w:val="clear" w:pos="4153"/>
          <w:tab w:val="clear" w:pos="8306"/>
        </w:tabs>
        <w:jc w:val="both"/>
        <w:rPr>
          <w:rFonts w:ascii="Verdana" w:hAnsi="Verdana"/>
          <w:sz w:val="20"/>
          <w:szCs w:val="20"/>
        </w:rPr>
      </w:pPr>
      <w:r w:rsidRPr="00E77DC9">
        <w:rPr>
          <w:rFonts w:ascii="Verdana" w:hAnsi="Verdana"/>
          <w:sz w:val="20"/>
          <w:szCs w:val="20"/>
        </w:rPr>
        <w:t>To report any concerns about children’s eating patterns to the Class teacher / Teaching Assistant;</w:t>
      </w:r>
    </w:p>
    <w:p w14:paraId="0D0F840E" w14:textId="21345A82" w:rsidR="00E77DC9" w:rsidRPr="00E77DC9" w:rsidRDefault="00E77DC9" w:rsidP="00E77DC9">
      <w:pPr>
        <w:pStyle w:val="Header"/>
        <w:numPr>
          <w:ilvl w:val="0"/>
          <w:numId w:val="1"/>
        </w:numPr>
        <w:tabs>
          <w:tab w:val="clear" w:pos="4153"/>
          <w:tab w:val="clear" w:pos="8306"/>
        </w:tabs>
        <w:jc w:val="both"/>
        <w:rPr>
          <w:rFonts w:ascii="Verdana" w:hAnsi="Verdana"/>
          <w:sz w:val="20"/>
          <w:szCs w:val="20"/>
        </w:rPr>
      </w:pPr>
      <w:r w:rsidRPr="00E77DC9">
        <w:rPr>
          <w:rFonts w:ascii="Verdana" w:hAnsi="Verdana"/>
          <w:sz w:val="20"/>
          <w:szCs w:val="20"/>
        </w:rPr>
        <w:t xml:space="preserve">To have responsibility for children and maintain a dialogue with the </w:t>
      </w:r>
      <w:r w:rsidR="001D6478">
        <w:rPr>
          <w:rFonts w:ascii="Verdana" w:hAnsi="Verdana"/>
          <w:sz w:val="20"/>
          <w:szCs w:val="20"/>
        </w:rPr>
        <w:t>Deputy</w:t>
      </w:r>
      <w:r w:rsidRPr="00E77DC9">
        <w:rPr>
          <w:rFonts w:ascii="Verdana" w:hAnsi="Verdana"/>
          <w:sz w:val="20"/>
          <w:szCs w:val="20"/>
        </w:rPr>
        <w:t xml:space="preserve"> Head regarding significant incidents, accidents or behaviour of the children;</w:t>
      </w:r>
    </w:p>
    <w:p w14:paraId="2749B52D" w14:textId="77777777" w:rsidR="00E77DC9" w:rsidRPr="00E77DC9" w:rsidRDefault="00E77DC9" w:rsidP="00E77DC9">
      <w:pPr>
        <w:pStyle w:val="Header"/>
        <w:numPr>
          <w:ilvl w:val="0"/>
          <w:numId w:val="1"/>
        </w:numPr>
        <w:tabs>
          <w:tab w:val="clear" w:pos="4153"/>
          <w:tab w:val="clear" w:pos="8306"/>
        </w:tabs>
        <w:jc w:val="both"/>
        <w:rPr>
          <w:rFonts w:ascii="Verdana" w:hAnsi="Verdana"/>
          <w:sz w:val="20"/>
          <w:szCs w:val="20"/>
        </w:rPr>
      </w:pPr>
      <w:r w:rsidRPr="00E77DC9">
        <w:rPr>
          <w:rFonts w:ascii="Verdana" w:hAnsi="Verdana"/>
          <w:sz w:val="20"/>
          <w:szCs w:val="20"/>
        </w:rPr>
        <w:t>To promote the school aims and school rules, abide by them, and assist the children to do so in a positive manner;</w:t>
      </w:r>
    </w:p>
    <w:p w14:paraId="51B839A4" w14:textId="79098308" w:rsidR="00E77DC9" w:rsidRPr="00E77DC9" w:rsidRDefault="00E77DC9" w:rsidP="00E77DC9">
      <w:pPr>
        <w:pStyle w:val="Header"/>
        <w:numPr>
          <w:ilvl w:val="0"/>
          <w:numId w:val="1"/>
        </w:numPr>
        <w:tabs>
          <w:tab w:val="clear" w:pos="4153"/>
          <w:tab w:val="clear" w:pos="8306"/>
        </w:tabs>
        <w:jc w:val="both"/>
        <w:rPr>
          <w:rFonts w:ascii="Verdana" w:hAnsi="Verdana"/>
          <w:sz w:val="20"/>
          <w:szCs w:val="20"/>
        </w:rPr>
      </w:pPr>
      <w:r w:rsidRPr="00E77DC9">
        <w:rPr>
          <w:rFonts w:ascii="Verdana" w:hAnsi="Verdana"/>
          <w:sz w:val="20"/>
          <w:szCs w:val="20"/>
        </w:rPr>
        <w:t>To ensure all children</w:t>
      </w:r>
      <w:r w:rsidR="001D6478">
        <w:rPr>
          <w:rFonts w:ascii="Verdana" w:hAnsi="Verdana"/>
          <w:sz w:val="20"/>
          <w:szCs w:val="20"/>
        </w:rPr>
        <w:t xml:space="preserve"> injured or sick are sent to a</w:t>
      </w:r>
      <w:r w:rsidRPr="00E77DC9">
        <w:rPr>
          <w:rFonts w:ascii="Verdana" w:hAnsi="Verdana"/>
          <w:sz w:val="20"/>
          <w:szCs w:val="20"/>
        </w:rPr>
        <w:t xml:space="preserve"> designated first aider</w:t>
      </w:r>
    </w:p>
    <w:p w14:paraId="57591624" w14:textId="77777777" w:rsidR="001D6478" w:rsidRDefault="001D6478" w:rsidP="001D6478">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To work effectively as a team member contributing fully to all aspects of school life.</w:t>
      </w:r>
    </w:p>
    <w:p w14:paraId="6A9690A5" w14:textId="77777777" w:rsidR="001D6478" w:rsidRDefault="001D6478" w:rsidP="001D6478">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uphold our strong behaviour policy and to treat children fairly and with respect, in compliance with the ethos and</w:t>
      </w:r>
      <w:r>
        <w:rPr>
          <w:rFonts w:ascii="Verdana" w:hAnsi="Verdana"/>
          <w:sz w:val="20"/>
          <w:szCs w:val="20"/>
        </w:rPr>
        <w:t xml:space="preserve"> values of Thomas A Becket Infant</w:t>
      </w:r>
      <w:r w:rsidRPr="007F6272">
        <w:rPr>
          <w:rFonts w:ascii="Verdana" w:hAnsi="Verdana"/>
          <w:sz w:val="20"/>
          <w:szCs w:val="20"/>
        </w:rPr>
        <w:t xml:space="preserve"> School.</w:t>
      </w:r>
    </w:p>
    <w:p w14:paraId="3756D162" w14:textId="455B214D" w:rsidR="001D6478" w:rsidRDefault="001D6478" w:rsidP="001D6478">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 xml:space="preserve">To adhere, be familiar and stay up to date with all </w:t>
      </w:r>
      <w:r w:rsidR="00791504">
        <w:rPr>
          <w:rFonts w:ascii="Verdana" w:hAnsi="Verdana"/>
          <w:sz w:val="20"/>
          <w:szCs w:val="20"/>
        </w:rPr>
        <w:t xml:space="preserve">other </w:t>
      </w:r>
      <w:r w:rsidRPr="007F6272">
        <w:rPr>
          <w:rFonts w:ascii="Verdana" w:hAnsi="Verdana"/>
          <w:sz w:val="20"/>
          <w:szCs w:val="20"/>
        </w:rPr>
        <w:t xml:space="preserve">key school policies including Safeguarding, Confidentiality and Whistleblowing.  </w:t>
      </w:r>
    </w:p>
    <w:p w14:paraId="4D542A6E" w14:textId="77777777" w:rsidR="001D6478" w:rsidRPr="00376FED" w:rsidRDefault="001D6478" w:rsidP="001D6478">
      <w:pPr>
        <w:pStyle w:val="Header"/>
        <w:numPr>
          <w:ilvl w:val="0"/>
          <w:numId w:val="1"/>
        </w:numPr>
        <w:tabs>
          <w:tab w:val="clear" w:pos="4153"/>
          <w:tab w:val="clear" w:pos="8306"/>
        </w:tabs>
        <w:jc w:val="both"/>
        <w:rPr>
          <w:rFonts w:ascii="Verdana" w:hAnsi="Verdana"/>
          <w:b/>
          <w:sz w:val="20"/>
          <w:szCs w:val="20"/>
        </w:rPr>
      </w:pPr>
      <w:r>
        <w:rPr>
          <w:rFonts w:ascii="Verdana" w:hAnsi="Verdana"/>
          <w:sz w:val="20"/>
          <w:szCs w:val="20"/>
        </w:rPr>
        <w:t>To a</w:t>
      </w:r>
      <w:r w:rsidRPr="00376FED">
        <w:rPr>
          <w:rFonts w:ascii="Verdana" w:hAnsi="Verdana"/>
          <w:sz w:val="20"/>
          <w:szCs w:val="20"/>
        </w:rPr>
        <w:t xml:space="preserve">ttend regular </w:t>
      </w:r>
      <w:r>
        <w:rPr>
          <w:rFonts w:ascii="Verdana" w:hAnsi="Verdana"/>
          <w:sz w:val="20"/>
          <w:szCs w:val="20"/>
        </w:rPr>
        <w:t>team</w:t>
      </w:r>
      <w:r w:rsidRPr="00376FED">
        <w:rPr>
          <w:rFonts w:ascii="Verdana" w:hAnsi="Verdana"/>
          <w:sz w:val="20"/>
          <w:szCs w:val="20"/>
        </w:rPr>
        <w:t xml:space="preserve"> meetings and / or training sessions to develop knowledge and understanding of the job</w:t>
      </w:r>
    </w:p>
    <w:p w14:paraId="3D07E9DC" w14:textId="5576C68D" w:rsidR="00D55889" w:rsidRPr="007F6272" w:rsidRDefault="00D55889" w:rsidP="00D55889">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ensure that school security and Health &amp; Safety rules and regulations are upheld at all times</w:t>
      </w:r>
      <w:r>
        <w:rPr>
          <w:rFonts w:ascii="Verdana" w:hAnsi="Verdana"/>
          <w:sz w:val="20"/>
          <w:szCs w:val="20"/>
        </w:rPr>
        <w:t>.</w:t>
      </w:r>
    </w:p>
    <w:p w14:paraId="73A35F88" w14:textId="77777777" w:rsidR="00D55889" w:rsidRPr="00376FED" w:rsidRDefault="00D55889" w:rsidP="00D55889">
      <w:pPr>
        <w:pStyle w:val="Header"/>
        <w:numPr>
          <w:ilvl w:val="0"/>
          <w:numId w:val="1"/>
        </w:numPr>
        <w:tabs>
          <w:tab w:val="clear" w:pos="4153"/>
          <w:tab w:val="clear" w:pos="8306"/>
        </w:tabs>
        <w:jc w:val="both"/>
        <w:rPr>
          <w:rFonts w:ascii="Verdana" w:hAnsi="Verdana"/>
          <w:sz w:val="20"/>
          <w:szCs w:val="20"/>
        </w:rPr>
      </w:pPr>
      <w:r w:rsidRPr="00376FED">
        <w:rPr>
          <w:rFonts w:ascii="Verdana" w:hAnsi="Verdana"/>
          <w:sz w:val="20"/>
          <w:szCs w:val="20"/>
        </w:rPr>
        <w:t>T</w:t>
      </w:r>
      <w:r>
        <w:rPr>
          <w:rFonts w:ascii="Verdana" w:hAnsi="Verdana"/>
          <w:sz w:val="20"/>
          <w:szCs w:val="20"/>
        </w:rPr>
        <w:t xml:space="preserve">o </w:t>
      </w:r>
      <w:r w:rsidRPr="00376FED">
        <w:rPr>
          <w:rFonts w:ascii="Verdana" w:hAnsi="Verdana"/>
          <w:sz w:val="20"/>
          <w:szCs w:val="20"/>
        </w:rPr>
        <w:t>be involved in all aspects of school life, and play a valuable and supportive part in ensuring that the c</w:t>
      </w:r>
      <w:r>
        <w:rPr>
          <w:rFonts w:ascii="Verdana" w:hAnsi="Verdana"/>
          <w:sz w:val="20"/>
          <w:szCs w:val="20"/>
        </w:rPr>
        <w:t>hildren at Thomas A Becket Infant</w:t>
      </w:r>
      <w:r w:rsidRPr="00376FED">
        <w:rPr>
          <w:rFonts w:ascii="Verdana" w:hAnsi="Verdana"/>
          <w:sz w:val="20"/>
          <w:szCs w:val="20"/>
        </w:rPr>
        <w:t xml:space="preserve"> School are settled and happy</w:t>
      </w:r>
    </w:p>
    <w:p w14:paraId="5D94D09A" w14:textId="77777777" w:rsidR="00D55889" w:rsidRPr="00D55889" w:rsidRDefault="00D55889" w:rsidP="00D55889">
      <w:pPr>
        <w:pStyle w:val="Header"/>
        <w:numPr>
          <w:ilvl w:val="0"/>
          <w:numId w:val="1"/>
        </w:numPr>
        <w:tabs>
          <w:tab w:val="clear" w:pos="4153"/>
          <w:tab w:val="clear" w:pos="8306"/>
        </w:tabs>
        <w:jc w:val="both"/>
        <w:rPr>
          <w:rFonts w:ascii="Verdana" w:hAnsi="Verdana"/>
          <w:sz w:val="20"/>
          <w:szCs w:val="20"/>
        </w:rPr>
      </w:pPr>
      <w:r w:rsidRPr="00376FED">
        <w:rPr>
          <w:rFonts w:ascii="Verdana" w:hAnsi="Verdana"/>
          <w:sz w:val="20"/>
          <w:szCs w:val="20"/>
        </w:rPr>
        <w:t>To</w:t>
      </w:r>
      <w:r>
        <w:rPr>
          <w:rFonts w:ascii="Verdana" w:hAnsi="Verdana"/>
          <w:sz w:val="20"/>
          <w:szCs w:val="20"/>
        </w:rPr>
        <w:t xml:space="preserve"> </w:t>
      </w:r>
      <w:r w:rsidRPr="00376FED">
        <w:rPr>
          <w:rFonts w:ascii="Verdana" w:hAnsi="Verdana"/>
          <w:sz w:val="20"/>
          <w:szCs w:val="20"/>
        </w:rPr>
        <w:t>be a positive ambassador of the school</w:t>
      </w:r>
      <w:r>
        <w:rPr>
          <w:rFonts w:ascii="Verdana" w:hAnsi="Verdana"/>
          <w:sz w:val="20"/>
          <w:szCs w:val="20"/>
        </w:rPr>
        <w:t xml:space="preserve"> and its role in the community</w:t>
      </w:r>
      <w:r w:rsidRPr="00376FED">
        <w:rPr>
          <w:rFonts w:ascii="Verdana" w:hAnsi="Verdana"/>
          <w:sz w:val="20"/>
          <w:szCs w:val="20"/>
        </w:rPr>
        <w:t>.</w:t>
      </w:r>
    </w:p>
    <w:p w14:paraId="311388E0" w14:textId="77777777" w:rsidR="00D55889" w:rsidRDefault="00D55889" w:rsidP="00D55889">
      <w:pPr>
        <w:pStyle w:val="Header"/>
        <w:numPr>
          <w:ilvl w:val="0"/>
          <w:numId w:val="1"/>
        </w:numPr>
        <w:tabs>
          <w:tab w:val="clear" w:pos="4153"/>
          <w:tab w:val="clear" w:pos="8306"/>
        </w:tabs>
        <w:jc w:val="both"/>
        <w:rPr>
          <w:rFonts w:ascii="Verdana" w:hAnsi="Verdana"/>
          <w:sz w:val="20"/>
          <w:szCs w:val="20"/>
        </w:rPr>
      </w:pPr>
      <w:r w:rsidRPr="007F6272">
        <w:rPr>
          <w:rFonts w:ascii="Verdana" w:hAnsi="Verdana"/>
          <w:sz w:val="20"/>
          <w:szCs w:val="20"/>
        </w:rPr>
        <w:t>To undertake any duties which may be reasonably allocated by the Senior Leadership team appropriate to the role to ensure the smooth running of the school.</w:t>
      </w:r>
    </w:p>
    <w:p w14:paraId="129C1EE8" w14:textId="0A5A5ECF" w:rsidR="001F0B45" w:rsidRDefault="001F0B45" w:rsidP="00D55889">
      <w:pPr>
        <w:pStyle w:val="Header"/>
        <w:numPr>
          <w:ilvl w:val="0"/>
          <w:numId w:val="1"/>
        </w:numPr>
        <w:tabs>
          <w:tab w:val="clear" w:pos="4153"/>
          <w:tab w:val="clear" w:pos="8306"/>
        </w:tabs>
        <w:jc w:val="both"/>
        <w:rPr>
          <w:rFonts w:ascii="Verdana" w:hAnsi="Verdana"/>
          <w:sz w:val="20"/>
          <w:szCs w:val="20"/>
        </w:rPr>
      </w:pPr>
      <w:r>
        <w:rPr>
          <w:rFonts w:ascii="Verdana" w:hAnsi="Verdana"/>
          <w:sz w:val="20"/>
          <w:szCs w:val="20"/>
        </w:rPr>
        <w:t>To be aware of allergy / special dietary requirements for specific children.</w:t>
      </w:r>
    </w:p>
    <w:p w14:paraId="0FF1F0ED" w14:textId="77777777" w:rsidR="006C0EA8" w:rsidRDefault="006C0EA8" w:rsidP="001D6478">
      <w:pPr>
        <w:pStyle w:val="Header"/>
        <w:tabs>
          <w:tab w:val="clear" w:pos="4153"/>
          <w:tab w:val="clear" w:pos="8306"/>
        </w:tabs>
        <w:ind w:left="-349"/>
        <w:jc w:val="both"/>
        <w:rPr>
          <w:rFonts w:ascii="Verdana" w:hAnsi="Verdana"/>
          <w:sz w:val="20"/>
          <w:szCs w:val="20"/>
        </w:rPr>
      </w:pPr>
    </w:p>
    <w:p w14:paraId="6DD7402E" w14:textId="4C4B4E20" w:rsidR="00791504" w:rsidRDefault="006C0EA8" w:rsidP="004B6166">
      <w:pPr>
        <w:pStyle w:val="Header"/>
        <w:tabs>
          <w:tab w:val="clear" w:pos="4153"/>
          <w:tab w:val="clear" w:pos="8306"/>
        </w:tabs>
        <w:ind w:left="-142"/>
        <w:jc w:val="both"/>
        <w:rPr>
          <w:rFonts w:ascii="Verdana" w:hAnsi="Verdana"/>
          <w:sz w:val="20"/>
          <w:szCs w:val="20"/>
        </w:rPr>
      </w:pPr>
      <w:r>
        <w:rPr>
          <w:rFonts w:ascii="Verdana" w:hAnsi="Verdana"/>
          <w:sz w:val="20"/>
          <w:szCs w:val="20"/>
        </w:rPr>
        <w:t>N.B. the lunch hall is a very busy and fast paced environment.  Every day, nearly 500 meals are served to our pupils within 3 x 30 minute sessions.  The postholder must be extremely efficient, friendly, reliable and conscientious, with the ability to work safely around a large number of very small children.</w:t>
      </w:r>
    </w:p>
    <w:p w14:paraId="1A258747" w14:textId="77777777" w:rsidR="00CD3892" w:rsidRPr="007F6272" w:rsidRDefault="00CD3892" w:rsidP="00D55889">
      <w:pPr>
        <w:tabs>
          <w:tab w:val="left" w:pos="357"/>
        </w:tabs>
        <w:rPr>
          <w:rFonts w:cs="Times New Roman"/>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7F6272" w:rsidRPr="007F6272" w14:paraId="619A6056" w14:textId="77777777" w:rsidTr="008E5DC0">
        <w:tc>
          <w:tcPr>
            <w:tcW w:w="10031" w:type="dxa"/>
          </w:tcPr>
          <w:p w14:paraId="2CC37633" w14:textId="77777777" w:rsidR="00CD3892" w:rsidRPr="007F6272" w:rsidRDefault="00CD3892" w:rsidP="00CD3892">
            <w:pPr>
              <w:numPr>
                <w:ilvl w:val="0"/>
                <w:numId w:val="4"/>
              </w:numPr>
              <w:spacing w:before="120" w:after="120"/>
              <w:ind w:left="1077"/>
              <w:rPr>
                <w:sz w:val="16"/>
                <w:szCs w:val="20"/>
              </w:rPr>
            </w:pPr>
            <w:r w:rsidRPr="007F6272">
              <w:rPr>
                <w:sz w:val="16"/>
                <w:szCs w:val="20"/>
              </w:rPr>
              <w:lastRenderedPageBreak/>
              <w:t>The above responsibilities are subject to the general duties and responsibilities contained in the statement of Conditions of Employment.</w:t>
            </w:r>
          </w:p>
        </w:tc>
      </w:tr>
      <w:tr w:rsidR="007F6272" w:rsidRPr="007F6272" w14:paraId="02EE64E3" w14:textId="77777777" w:rsidTr="008E5DC0">
        <w:tc>
          <w:tcPr>
            <w:tcW w:w="10031" w:type="dxa"/>
          </w:tcPr>
          <w:p w14:paraId="7A6EACF6" w14:textId="77777777" w:rsidR="00CD3892" w:rsidRPr="007F6272" w:rsidRDefault="00CD3892" w:rsidP="00CD3892">
            <w:pPr>
              <w:numPr>
                <w:ilvl w:val="0"/>
                <w:numId w:val="3"/>
              </w:numPr>
              <w:spacing w:after="120"/>
              <w:rPr>
                <w:sz w:val="16"/>
                <w:szCs w:val="20"/>
              </w:rPr>
            </w:pPr>
            <w:r w:rsidRPr="007F6272">
              <w:rPr>
                <w:sz w:val="16"/>
                <w:szCs w:val="20"/>
              </w:rPr>
              <w:t xml:space="preserve">This job description is not necessarily a comprehensive definition of the post.  It will be reviewed as necessary as part of the appraisal process and it may be subject to modification or amendment </w:t>
            </w:r>
            <w:r w:rsidR="002C4693" w:rsidRPr="007F6272">
              <w:rPr>
                <w:sz w:val="16"/>
                <w:szCs w:val="20"/>
              </w:rPr>
              <w:t xml:space="preserve">by the Headteacher and Governing Body </w:t>
            </w:r>
            <w:r w:rsidRPr="007F6272">
              <w:rPr>
                <w:sz w:val="16"/>
                <w:szCs w:val="20"/>
              </w:rPr>
              <w:t>at any time</w:t>
            </w:r>
            <w:r w:rsidR="002C4693" w:rsidRPr="007F6272">
              <w:rPr>
                <w:sz w:val="16"/>
                <w:szCs w:val="20"/>
              </w:rPr>
              <w:t>,</w:t>
            </w:r>
            <w:r w:rsidRPr="007F6272">
              <w:rPr>
                <w:sz w:val="16"/>
                <w:szCs w:val="20"/>
              </w:rPr>
              <w:t xml:space="preserve"> after consultation with the holder of the post.</w:t>
            </w:r>
          </w:p>
        </w:tc>
      </w:tr>
      <w:tr w:rsidR="007F6272" w:rsidRPr="007F6272" w14:paraId="091F4E51" w14:textId="77777777" w:rsidTr="008E5DC0">
        <w:tc>
          <w:tcPr>
            <w:tcW w:w="10031" w:type="dxa"/>
          </w:tcPr>
          <w:p w14:paraId="0EA11456" w14:textId="27507AAF" w:rsidR="00CD3892" w:rsidRPr="007F6272" w:rsidRDefault="00CD3892" w:rsidP="00CD3892">
            <w:pPr>
              <w:numPr>
                <w:ilvl w:val="0"/>
                <w:numId w:val="2"/>
              </w:numPr>
              <w:spacing w:after="120"/>
              <w:rPr>
                <w:sz w:val="16"/>
                <w:szCs w:val="20"/>
              </w:rPr>
            </w:pPr>
            <w:r w:rsidRPr="007F6272">
              <w:rPr>
                <w:sz w:val="16"/>
                <w:szCs w:val="20"/>
              </w:rPr>
              <w:t>Because of the nature of this job, if you are successful in your application you will</w:t>
            </w:r>
            <w:r w:rsidR="00D91A3A">
              <w:rPr>
                <w:sz w:val="16"/>
                <w:szCs w:val="20"/>
              </w:rPr>
              <w:t xml:space="preserve"> be subject to a Disclosure and Barring Service (DBS) check</w:t>
            </w:r>
            <w:r w:rsidRPr="007F6272">
              <w:rPr>
                <w:sz w:val="16"/>
                <w:szCs w:val="20"/>
              </w:rPr>
              <w:t xml:space="preserve"> before the appointment can be confirmed.  This will be done by means of applying for an “Enhanced Disclosure”. Disclosures include details of cautions, reprimands or final warnings as well as convictions, spent or unspent.</w:t>
            </w:r>
            <w:r w:rsidR="00F46AC6">
              <w:rPr>
                <w:sz w:val="16"/>
                <w:szCs w:val="20"/>
              </w:rPr>
              <w:t xml:space="preserve"> You will need to complete a Disqualification by Association.</w:t>
            </w:r>
          </w:p>
          <w:p w14:paraId="14B544DB" w14:textId="0569FB9A" w:rsidR="00CD3892" w:rsidRPr="007F6272" w:rsidRDefault="008671EF" w:rsidP="00CD3892">
            <w:pPr>
              <w:tabs>
                <w:tab w:val="left" w:pos="357"/>
              </w:tabs>
              <w:spacing w:after="120"/>
              <w:ind w:left="1077" w:hanging="720"/>
              <w:rPr>
                <w:sz w:val="16"/>
                <w:szCs w:val="20"/>
              </w:rPr>
            </w:pPr>
            <w:r>
              <w:rPr>
                <w:rFonts w:cs="Times New Roman"/>
                <w:sz w:val="16"/>
                <w:szCs w:val="20"/>
              </w:rPr>
              <w:t>4</w:t>
            </w:r>
            <w:r w:rsidR="00CD3892" w:rsidRPr="007F6272">
              <w:rPr>
                <w:rFonts w:cs="Times New Roman"/>
                <w:sz w:val="16"/>
                <w:szCs w:val="20"/>
              </w:rPr>
              <w:t>.</w:t>
            </w:r>
            <w:r w:rsidR="00CD3892" w:rsidRPr="007F6272">
              <w:rPr>
                <w:rFonts w:cs="Times New Roman"/>
                <w:sz w:val="16"/>
                <w:szCs w:val="20"/>
              </w:rPr>
              <w:tab/>
              <w:t xml:space="preserve">Every member of staff has a responsibility to safeguard and promote the welfare of children. </w:t>
            </w:r>
          </w:p>
        </w:tc>
      </w:tr>
    </w:tbl>
    <w:p w14:paraId="4F50FB26" w14:textId="77777777" w:rsidR="006444C3" w:rsidRDefault="006444C3" w:rsidP="00CD3892">
      <w:pPr>
        <w:pStyle w:val="Header"/>
        <w:tabs>
          <w:tab w:val="clear" w:pos="4153"/>
          <w:tab w:val="clear" w:pos="8306"/>
        </w:tabs>
        <w:jc w:val="center"/>
        <w:rPr>
          <w:rFonts w:ascii="Verdana" w:hAnsi="Verdana"/>
          <w:b/>
          <w:sz w:val="20"/>
          <w:szCs w:val="20"/>
          <w:u w:val="single"/>
        </w:rPr>
      </w:pPr>
    </w:p>
    <w:p w14:paraId="110C3B37" w14:textId="77777777" w:rsidR="00E958BA" w:rsidRPr="00376FED" w:rsidRDefault="00E958BA" w:rsidP="00CD3892">
      <w:pPr>
        <w:pStyle w:val="Header"/>
        <w:tabs>
          <w:tab w:val="clear" w:pos="4153"/>
          <w:tab w:val="clear" w:pos="8306"/>
        </w:tabs>
        <w:jc w:val="center"/>
        <w:rPr>
          <w:rFonts w:ascii="Verdana" w:hAnsi="Verdana"/>
          <w:b/>
          <w:sz w:val="20"/>
          <w:szCs w:val="20"/>
          <w:u w:val="single"/>
        </w:rPr>
      </w:pPr>
      <w:r w:rsidRPr="00376FED">
        <w:rPr>
          <w:rFonts w:ascii="Verdana" w:hAnsi="Verdana"/>
          <w:b/>
          <w:sz w:val="20"/>
          <w:szCs w:val="20"/>
          <w:u w:val="single"/>
        </w:rPr>
        <w:t>ADDITIONAL INFORMATION</w:t>
      </w:r>
    </w:p>
    <w:p w14:paraId="1D4872E4" w14:textId="77777777" w:rsidR="00E958BA" w:rsidRPr="00376FED" w:rsidRDefault="00E958BA" w:rsidP="003319E3">
      <w:pPr>
        <w:pStyle w:val="Header"/>
        <w:tabs>
          <w:tab w:val="clear" w:pos="4153"/>
          <w:tab w:val="clear" w:pos="8306"/>
        </w:tabs>
        <w:jc w:val="both"/>
        <w:rPr>
          <w:rFonts w:ascii="Verdana" w:hAnsi="Verdana"/>
          <w:b/>
          <w:sz w:val="20"/>
          <w:szCs w:val="20"/>
          <w:u w:val="single"/>
        </w:rPr>
      </w:pPr>
    </w:p>
    <w:p w14:paraId="7F6C5A5C" w14:textId="77777777" w:rsidR="00E958BA" w:rsidRPr="00376FED" w:rsidRDefault="00E958BA" w:rsidP="003319E3">
      <w:pPr>
        <w:pStyle w:val="Header"/>
        <w:tabs>
          <w:tab w:val="clear" w:pos="4153"/>
          <w:tab w:val="clear" w:pos="8306"/>
        </w:tabs>
        <w:jc w:val="both"/>
        <w:rPr>
          <w:rFonts w:ascii="Verdana" w:hAnsi="Verdana"/>
          <w:sz w:val="20"/>
          <w:szCs w:val="20"/>
        </w:rPr>
      </w:pPr>
    </w:p>
    <w:p w14:paraId="3FB799CC" w14:textId="77777777" w:rsidR="00D55889" w:rsidRDefault="00E958BA" w:rsidP="003319E3">
      <w:pPr>
        <w:pStyle w:val="Header"/>
        <w:tabs>
          <w:tab w:val="clear" w:pos="4153"/>
          <w:tab w:val="clear" w:pos="8306"/>
        </w:tabs>
        <w:jc w:val="both"/>
        <w:rPr>
          <w:rFonts w:ascii="Verdana" w:hAnsi="Verdana"/>
          <w:sz w:val="20"/>
          <w:szCs w:val="20"/>
        </w:rPr>
      </w:pPr>
      <w:r w:rsidRPr="00376FED">
        <w:rPr>
          <w:rFonts w:ascii="Verdana" w:hAnsi="Verdana"/>
          <w:b/>
          <w:sz w:val="20"/>
          <w:szCs w:val="20"/>
        </w:rPr>
        <w:t>Hours of Duty</w:t>
      </w:r>
      <w:r w:rsidR="00234E69">
        <w:rPr>
          <w:rFonts w:ascii="Verdana" w:hAnsi="Verdana"/>
          <w:sz w:val="20"/>
          <w:szCs w:val="20"/>
        </w:rPr>
        <w:t>:</w:t>
      </w:r>
      <w:r w:rsidR="00234E69">
        <w:rPr>
          <w:rFonts w:ascii="Verdana" w:hAnsi="Verdana"/>
          <w:sz w:val="20"/>
          <w:szCs w:val="20"/>
        </w:rPr>
        <w:tab/>
      </w:r>
      <w:r w:rsidR="00234E69">
        <w:rPr>
          <w:rFonts w:ascii="Verdana" w:hAnsi="Verdana"/>
          <w:sz w:val="20"/>
          <w:szCs w:val="20"/>
        </w:rPr>
        <w:tab/>
      </w:r>
      <w:r w:rsidRPr="00376FED">
        <w:rPr>
          <w:rFonts w:ascii="Verdana" w:hAnsi="Verdana"/>
          <w:sz w:val="20"/>
          <w:szCs w:val="20"/>
        </w:rPr>
        <w:t xml:space="preserve">The post holder will be required to work </w:t>
      </w:r>
      <w:r w:rsidR="00D55889">
        <w:rPr>
          <w:rFonts w:ascii="Verdana" w:hAnsi="Verdana"/>
          <w:sz w:val="20"/>
          <w:szCs w:val="20"/>
        </w:rPr>
        <w:t xml:space="preserve">11.15am – 1.15pm daily, </w:t>
      </w:r>
    </w:p>
    <w:p w14:paraId="7AD36AD6" w14:textId="0193EBF9" w:rsidR="00E958BA" w:rsidRPr="00376FED" w:rsidRDefault="00E958BA" w:rsidP="00D55889">
      <w:pPr>
        <w:pStyle w:val="Header"/>
        <w:tabs>
          <w:tab w:val="clear" w:pos="4153"/>
          <w:tab w:val="clear" w:pos="8306"/>
        </w:tabs>
        <w:ind w:left="2160" w:firstLine="720"/>
        <w:jc w:val="both"/>
        <w:rPr>
          <w:rFonts w:ascii="Verdana" w:hAnsi="Verdana"/>
          <w:sz w:val="20"/>
          <w:szCs w:val="20"/>
        </w:rPr>
      </w:pPr>
      <w:r w:rsidRPr="00376FED">
        <w:rPr>
          <w:rFonts w:ascii="Verdana" w:hAnsi="Verdana"/>
          <w:sz w:val="20"/>
          <w:szCs w:val="20"/>
        </w:rPr>
        <w:t>term time only.</w:t>
      </w:r>
    </w:p>
    <w:p w14:paraId="1BB697D8" w14:textId="3EEAADB9" w:rsidR="00E958BA" w:rsidRPr="00376FED" w:rsidRDefault="00E958BA" w:rsidP="003319E3">
      <w:pPr>
        <w:pStyle w:val="Header"/>
        <w:tabs>
          <w:tab w:val="clear" w:pos="4153"/>
          <w:tab w:val="clear" w:pos="8306"/>
        </w:tabs>
        <w:jc w:val="both"/>
        <w:rPr>
          <w:rFonts w:ascii="Verdana" w:hAnsi="Verdana"/>
          <w:sz w:val="20"/>
          <w:szCs w:val="20"/>
        </w:rPr>
      </w:pPr>
      <w:r w:rsidRPr="00376FED">
        <w:rPr>
          <w:rFonts w:ascii="Verdana" w:hAnsi="Verdana"/>
          <w:sz w:val="20"/>
          <w:szCs w:val="20"/>
        </w:rPr>
        <w:tab/>
      </w:r>
      <w:r w:rsidRPr="00376FED">
        <w:rPr>
          <w:rFonts w:ascii="Verdana" w:hAnsi="Verdana"/>
          <w:sz w:val="20"/>
          <w:szCs w:val="20"/>
        </w:rPr>
        <w:tab/>
      </w:r>
      <w:r w:rsidRPr="00376FED">
        <w:rPr>
          <w:rFonts w:ascii="Verdana" w:hAnsi="Verdana"/>
          <w:sz w:val="20"/>
          <w:szCs w:val="20"/>
        </w:rPr>
        <w:tab/>
      </w:r>
      <w:r w:rsidRPr="00376FED">
        <w:rPr>
          <w:rFonts w:ascii="Verdana" w:hAnsi="Verdana"/>
          <w:sz w:val="20"/>
          <w:szCs w:val="20"/>
        </w:rPr>
        <w:tab/>
      </w:r>
    </w:p>
    <w:p w14:paraId="6546C211" w14:textId="77777777" w:rsidR="00E958BA" w:rsidRPr="00376FED" w:rsidRDefault="00E958BA" w:rsidP="00234E69">
      <w:pPr>
        <w:pStyle w:val="Header"/>
        <w:tabs>
          <w:tab w:val="clear" w:pos="4153"/>
          <w:tab w:val="clear" w:pos="8306"/>
        </w:tabs>
        <w:ind w:left="2880" w:hanging="2880"/>
        <w:jc w:val="both"/>
        <w:rPr>
          <w:rFonts w:ascii="Verdana" w:hAnsi="Verdana"/>
          <w:sz w:val="20"/>
          <w:szCs w:val="20"/>
        </w:rPr>
      </w:pPr>
      <w:r w:rsidRPr="00376FED">
        <w:rPr>
          <w:rFonts w:ascii="Verdana" w:hAnsi="Verdana"/>
          <w:b/>
          <w:sz w:val="20"/>
          <w:szCs w:val="20"/>
        </w:rPr>
        <w:t>Annual Leave</w:t>
      </w:r>
      <w:r w:rsidR="00234E69">
        <w:rPr>
          <w:rFonts w:ascii="Verdana" w:hAnsi="Verdana"/>
          <w:sz w:val="20"/>
          <w:szCs w:val="20"/>
        </w:rPr>
        <w:t>:</w:t>
      </w:r>
      <w:r w:rsidR="00234E69">
        <w:rPr>
          <w:rFonts w:ascii="Verdana" w:hAnsi="Verdana"/>
          <w:sz w:val="20"/>
          <w:szCs w:val="20"/>
        </w:rPr>
        <w:tab/>
      </w:r>
      <w:r w:rsidRPr="00376FED">
        <w:rPr>
          <w:rFonts w:ascii="Verdana" w:hAnsi="Verdana"/>
          <w:sz w:val="20"/>
          <w:szCs w:val="20"/>
        </w:rPr>
        <w:t>Term time only staff are expected to take their annual leave during school holidays. No holidays will be granted during term time.</w:t>
      </w:r>
    </w:p>
    <w:p w14:paraId="668FE3C2" w14:textId="77777777" w:rsidR="003319E3" w:rsidRPr="00376FED" w:rsidRDefault="003319E3" w:rsidP="00E958BA">
      <w:pPr>
        <w:pStyle w:val="Header"/>
        <w:tabs>
          <w:tab w:val="clear" w:pos="4153"/>
          <w:tab w:val="clear" w:pos="8306"/>
        </w:tabs>
        <w:ind w:left="11"/>
        <w:jc w:val="both"/>
        <w:rPr>
          <w:rFonts w:ascii="Verdana" w:hAnsi="Verdana"/>
          <w:b/>
          <w:sz w:val="20"/>
          <w:szCs w:val="20"/>
        </w:rPr>
      </w:pPr>
    </w:p>
    <w:p w14:paraId="392184A9" w14:textId="470D20BE" w:rsidR="00E958BA" w:rsidRPr="00376FED" w:rsidRDefault="00E958BA" w:rsidP="00234E69">
      <w:pPr>
        <w:pStyle w:val="Header"/>
        <w:tabs>
          <w:tab w:val="clear" w:pos="4153"/>
          <w:tab w:val="clear" w:pos="8306"/>
        </w:tabs>
        <w:ind w:left="2876" w:hanging="2865"/>
        <w:jc w:val="both"/>
        <w:rPr>
          <w:rFonts w:ascii="Verdana" w:hAnsi="Verdana"/>
          <w:sz w:val="20"/>
          <w:szCs w:val="20"/>
        </w:rPr>
      </w:pPr>
      <w:r w:rsidRPr="00376FED">
        <w:rPr>
          <w:rFonts w:ascii="Verdana" w:hAnsi="Verdana"/>
          <w:b/>
          <w:sz w:val="20"/>
          <w:szCs w:val="20"/>
        </w:rPr>
        <w:t>Overtime:</w:t>
      </w:r>
      <w:r w:rsidRPr="00376FED">
        <w:rPr>
          <w:rFonts w:ascii="Verdana" w:hAnsi="Verdana"/>
          <w:b/>
          <w:sz w:val="20"/>
          <w:szCs w:val="20"/>
        </w:rPr>
        <w:tab/>
      </w:r>
      <w:r w:rsidRPr="00376FED">
        <w:rPr>
          <w:rFonts w:ascii="Verdana" w:hAnsi="Verdana"/>
          <w:b/>
          <w:sz w:val="20"/>
          <w:szCs w:val="20"/>
        </w:rPr>
        <w:tab/>
      </w:r>
      <w:r w:rsidRPr="00376FED">
        <w:rPr>
          <w:rFonts w:ascii="Verdana" w:hAnsi="Verdana"/>
          <w:sz w:val="20"/>
          <w:szCs w:val="20"/>
        </w:rPr>
        <w:t>By arrangement and cons</w:t>
      </w:r>
      <w:r w:rsidR="00D1482D">
        <w:rPr>
          <w:rFonts w:ascii="Verdana" w:hAnsi="Verdana"/>
          <w:sz w:val="20"/>
          <w:szCs w:val="20"/>
        </w:rPr>
        <w:t xml:space="preserve">ent of the Head Teacher / </w:t>
      </w:r>
      <w:r w:rsidR="001F0B45">
        <w:rPr>
          <w:rFonts w:ascii="Verdana" w:hAnsi="Verdana"/>
          <w:sz w:val="20"/>
          <w:szCs w:val="20"/>
        </w:rPr>
        <w:t>Deputy Headt</w:t>
      </w:r>
      <w:r w:rsidRPr="00376FED">
        <w:rPr>
          <w:rFonts w:ascii="Verdana" w:hAnsi="Verdana"/>
          <w:sz w:val="20"/>
          <w:szCs w:val="20"/>
        </w:rPr>
        <w:t xml:space="preserve">eacher. Claims to be completed on </w:t>
      </w:r>
      <w:r w:rsidR="00234E69">
        <w:rPr>
          <w:rFonts w:ascii="Verdana" w:hAnsi="Verdana"/>
          <w:sz w:val="20"/>
          <w:szCs w:val="20"/>
        </w:rPr>
        <w:t xml:space="preserve">a Doc </w:t>
      </w:r>
      <w:r w:rsidRPr="00376FED">
        <w:rPr>
          <w:rFonts w:ascii="Verdana" w:hAnsi="Verdana"/>
          <w:sz w:val="20"/>
          <w:szCs w:val="20"/>
        </w:rPr>
        <w:t xml:space="preserve">33 form which is obtainable from the </w:t>
      </w:r>
      <w:r w:rsidRPr="00376FED">
        <w:rPr>
          <w:rFonts w:ascii="Verdana" w:hAnsi="Verdana"/>
          <w:sz w:val="20"/>
          <w:szCs w:val="20"/>
        </w:rPr>
        <w:tab/>
        <w:t>School Business Manager</w:t>
      </w:r>
    </w:p>
    <w:p w14:paraId="55EB128C" w14:textId="77777777" w:rsidR="00E958BA" w:rsidRPr="00376FED" w:rsidRDefault="00E958BA" w:rsidP="00E958BA">
      <w:pPr>
        <w:pStyle w:val="Header"/>
        <w:tabs>
          <w:tab w:val="clear" w:pos="4153"/>
          <w:tab w:val="clear" w:pos="8306"/>
        </w:tabs>
        <w:ind w:left="11"/>
        <w:jc w:val="both"/>
        <w:rPr>
          <w:rFonts w:ascii="Verdana" w:hAnsi="Verdana"/>
          <w:sz w:val="20"/>
          <w:szCs w:val="20"/>
        </w:rPr>
      </w:pPr>
    </w:p>
    <w:p w14:paraId="363365D1" w14:textId="77777777" w:rsidR="00E958BA" w:rsidRPr="00376FED" w:rsidRDefault="00E958BA" w:rsidP="00234E69">
      <w:pPr>
        <w:pStyle w:val="Header"/>
        <w:tabs>
          <w:tab w:val="clear" w:pos="4153"/>
          <w:tab w:val="clear" w:pos="8306"/>
        </w:tabs>
        <w:ind w:left="2876" w:hanging="2865"/>
        <w:jc w:val="both"/>
        <w:rPr>
          <w:rFonts w:ascii="Verdana" w:hAnsi="Verdana"/>
          <w:sz w:val="20"/>
          <w:szCs w:val="20"/>
        </w:rPr>
      </w:pPr>
      <w:r w:rsidRPr="00376FED">
        <w:rPr>
          <w:rFonts w:ascii="Verdana" w:hAnsi="Verdana"/>
          <w:b/>
          <w:sz w:val="20"/>
          <w:szCs w:val="20"/>
        </w:rPr>
        <w:t>Confidentiality:</w:t>
      </w:r>
      <w:r w:rsidR="00234E69">
        <w:rPr>
          <w:rFonts w:ascii="Verdana" w:hAnsi="Verdana"/>
          <w:sz w:val="20"/>
          <w:szCs w:val="20"/>
        </w:rPr>
        <w:tab/>
      </w:r>
      <w:r w:rsidR="00234E69">
        <w:rPr>
          <w:rFonts w:ascii="Verdana" w:hAnsi="Verdana"/>
          <w:sz w:val="20"/>
          <w:szCs w:val="20"/>
        </w:rPr>
        <w:tab/>
      </w:r>
      <w:r w:rsidRPr="00376FED">
        <w:rPr>
          <w:rFonts w:ascii="Verdana" w:hAnsi="Verdana"/>
          <w:sz w:val="20"/>
          <w:szCs w:val="20"/>
        </w:rPr>
        <w:t xml:space="preserve">The post holder is required to respect the </w:t>
      </w:r>
      <w:r w:rsidRPr="00376FED">
        <w:rPr>
          <w:rFonts w:ascii="Verdana" w:hAnsi="Verdana"/>
          <w:sz w:val="20"/>
          <w:szCs w:val="20"/>
        </w:rPr>
        <w:tab/>
      </w:r>
      <w:r w:rsidR="00234E69">
        <w:rPr>
          <w:rFonts w:ascii="Verdana" w:hAnsi="Verdana"/>
          <w:sz w:val="20"/>
          <w:szCs w:val="20"/>
        </w:rPr>
        <w:t xml:space="preserve">confidentiality of </w:t>
      </w:r>
      <w:r w:rsidRPr="00376FED">
        <w:rPr>
          <w:rFonts w:ascii="Verdana" w:hAnsi="Verdana"/>
          <w:sz w:val="20"/>
          <w:szCs w:val="20"/>
        </w:rPr>
        <w:t>all matters relating to the school, pupils and staff</w:t>
      </w:r>
    </w:p>
    <w:p w14:paraId="6CD5DE69" w14:textId="77777777" w:rsidR="00E958BA" w:rsidRPr="00376FED" w:rsidRDefault="00E958BA" w:rsidP="00E958BA">
      <w:pPr>
        <w:pStyle w:val="Header"/>
        <w:tabs>
          <w:tab w:val="clear" w:pos="4153"/>
          <w:tab w:val="clear" w:pos="8306"/>
        </w:tabs>
        <w:ind w:left="11"/>
        <w:jc w:val="both"/>
        <w:rPr>
          <w:rFonts w:ascii="Verdana" w:hAnsi="Verdana"/>
          <w:b/>
          <w:sz w:val="20"/>
          <w:szCs w:val="20"/>
        </w:rPr>
      </w:pPr>
    </w:p>
    <w:p w14:paraId="63C25A07" w14:textId="77777777" w:rsidR="00E958BA" w:rsidRPr="00376FED" w:rsidRDefault="00E958BA" w:rsidP="00234E69">
      <w:pPr>
        <w:pStyle w:val="Header"/>
        <w:tabs>
          <w:tab w:val="clear" w:pos="4153"/>
          <w:tab w:val="clear" w:pos="8306"/>
        </w:tabs>
        <w:ind w:left="2876" w:hanging="2865"/>
        <w:jc w:val="both"/>
        <w:rPr>
          <w:rFonts w:ascii="Verdana" w:hAnsi="Verdana"/>
          <w:sz w:val="20"/>
          <w:szCs w:val="20"/>
        </w:rPr>
      </w:pPr>
      <w:r w:rsidRPr="00376FED">
        <w:rPr>
          <w:rFonts w:ascii="Verdana" w:hAnsi="Verdana"/>
          <w:b/>
          <w:sz w:val="20"/>
          <w:szCs w:val="20"/>
        </w:rPr>
        <w:t>Probationary Period:</w:t>
      </w:r>
      <w:r w:rsidR="00234E69">
        <w:rPr>
          <w:rFonts w:ascii="Verdana" w:hAnsi="Verdana"/>
          <w:sz w:val="20"/>
          <w:szCs w:val="20"/>
        </w:rPr>
        <w:tab/>
      </w:r>
      <w:r w:rsidRPr="00376FED">
        <w:rPr>
          <w:rFonts w:ascii="Verdana" w:hAnsi="Verdana"/>
          <w:sz w:val="20"/>
          <w:szCs w:val="20"/>
        </w:rPr>
        <w:t xml:space="preserve">Subject to satisfactory completion of a 6 months </w:t>
      </w:r>
      <w:r w:rsidRPr="00376FED">
        <w:rPr>
          <w:rFonts w:ascii="Verdana" w:hAnsi="Verdana"/>
          <w:sz w:val="20"/>
          <w:szCs w:val="20"/>
        </w:rPr>
        <w:tab/>
        <w:t>probationary period</w:t>
      </w:r>
    </w:p>
    <w:p w14:paraId="3204B05C" w14:textId="77777777" w:rsidR="002C4693" w:rsidRDefault="002C4693" w:rsidP="002C4693">
      <w:pPr>
        <w:pStyle w:val="Title"/>
        <w:spacing w:before="120" w:after="120"/>
        <w:rPr>
          <w:sz w:val="22"/>
          <w:szCs w:val="22"/>
        </w:rPr>
      </w:pPr>
    </w:p>
    <w:p w14:paraId="78EE8FE3" w14:textId="77777777" w:rsidR="002C4693" w:rsidRDefault="002C4693" w:rsidP="002C4693">
      <w:pPr>
        <w:pStyle w:val="Title"/>
        <w:spacing w:before="120" w:after="120"/>
        <w:rPr>
          <w:sz w:val="22"/>
          <w:szCs w:val="22"/>
        </w:rPr>
      </w:pPr>
    </w:p>
    <w:p w14:paraId="46FB1801" w14:textId="77777777" w:rsidR="00495947" w:rsidRPr="00495947" w:rsidRDefault="00495947" w:rsidP="00D55889">
      <w:pPr>
        <w:pStyle w:val="Title"/>
        <w:spacing w:before="120" w:after="120"/>
        <w:jc w:val="left"/>
        <w:rPr>
          <w:rFonts w:ascii="Verdana" w:hAnsi="Verdana"/>
          <w:sz w:val="20"/>
        </w:rPr>
      </w:pPr>
      <w:r w:rsidRPr="00495947">
        <w:rPr>
          <w:rFonts w:ascii="Verdana" w:hAnsi="Verdana"/>
          <w:sz w:val="20"/>
        </w:rPr>
        <w:t>I confirm I have read this job description and understood the requirements of the role.</w:t>
      </w:r>
    </w:p>
    <w:p w14:paraId="60CDF302" w14:textId="77777777" w:rsidR="00495947" w:rsidRPr="00495947" w:rsidRDefault="00495947" w:rsidP="00D55889">
      <w:pPr>
        <w:pStyle w:val="Title"/>
        <w:spacing w:before="120" w:after="120"/>
        <w:jc w:val="left"/>
        <w:rPr>
          <w:rFonts w:ascii="Verdana" w:hAnsi="Verdana"/>
          <w:sz w:val="20"/>
        </w:rPr>
      </w:pPr>
    </w:p>
    <w:p w14:paraId="57F08864" w14:textId="77777777" w:rsidR="00495947" w:rsidRPr="00495947" w:rsidRDefault="00495947" w:rsidP="00D55889">
      <w:pPr>
        <w:pStyle w:val="Title"/>
        <w:spacing w:before="120" w:after="120"/>
        <w:jc w:val="left"/>
        <w:rPr>
          <w:rFonts w:ascii="Verdana" w:hAnsi="Verdana"/>
          <w:sz w:val="20"/>
        </w:rPr>
      </w:pPr>
    </w:p>
    <w:p w14:paraId="2D25B595" w14:textId="283C871B" w:rsidR="00495947" w:rsidRPr="00495947" w:rsidRDefault="00495947" w:rsidP="00D55889">
      <w:pPr>
        <w:pStyle w:val="Title"/>
        <w:spacing w:before="120" w:after="120"/>
        <w:jc w:val="left"/>
        <w:rPr>
          <w:rFonts w:ascii="Verdana" w:hAnsi="Verdana"/>
          <w:sz w:val="20"/>
        </w:rPr>
      </w:pPr>
      <w:r w:rsidRPr="00495947">
        <w:rPr>
          <w:rFonts w:ascii="Verdana" w:hAnsi="Verdana"/>
          <w:sz w:val="20"/>
        </w:rPr>
        <w:t>------------------</w:t>
      </w:r>
      <w:r>
        <w:rPr>
          <w:rFonts w:ascii="Verdana" w:hAnsi="Verdana"/>
          <w:sz w:val="20"/>
        </w:rPr>
        <w:t>---------------------------</w:t>
      </w:r>
      <w:r>
        <w:rPr>
          <w:rFonts w:ascii="Verdana" w:hAnsi="Verdana"/>
          <w:sz w:val="20"/>
        </w:rPr>
        <w:tab/>
      </w:r>
      <w:r>
        <w:rPr>
          <w:rFonts w:ascii="Verdana" w:hAnsi="Verdana"/>
          <w:sz w:val="20"/>
        </w:rPr>
        <w:tab/>
      </w:r>
      <w:r>
        <w:rPr>
          <w:rFonts w:ascii="Verdana" w:hAnsi="Verdana"/>
          <w:sz w:val="20"/>
        </w:rPr>
        <w:tab/>
      </w:r>
      <w:r>
        <w:rPr>
          <w:rFonts w:ascii="Verdana" w:hAnsi="Verdana"/>
          <w:sz w:val="20"/>
        </w:rPr>
        <w:tab/>
        <w:t>---------------------------</w:t>
      </w:r>
    </w:p>
    <w:p w14:paraId="010DF19D" w14:textId="5FF770BF" w:rsidR="00F51C68" w:rsidRDefault="00495947" w:rsidP="00D55889">
      <w:pPr>
        <w:pStyle w:val="Title"/>
        <w:spacing w:before="120" w:after="120"/>
        <w:jc w:val="left"/>
        <w:rPr>
          <w:sz w:val="22"/>
          <w:szCs w:val="22"/>
        </w:rPr>
      </w:pPr>
      <w:r w:rsidRPr="00495947">
        <w:rPr>
          <w:rFonts w:ascii="Verdana" w:hAnsi="Verdana"/>
          <w:sz w:val="20"/>
        </w:rPr>
        <w:t>Name</w:t>
      </w:r>
      <w:r w:rsidRPr="00495947">
        <w:rPr>
          <w:rFonts w:ascii="Verdana" w:hAnsi="Verdana"/>
          <w:sz w:val="20"/>
        </w:rPr>
        <w:tab/>
      </w:r>
      <w:r w:rsidRPr="00495947">
        <w:rPr>
          <w:rFonts w:ascii="Verdana" w:hAnsi="Verdana"/>
          <w:sz w:val="20"/>
        </w:rPr>
        <w:tab/>
      </w:r>
      <w:r w:rsidRPr="00495947">
        <w:rPr>
          <w:rFonts w:ascii="Verdana" w:hAnsi="Verdana"/>
          <w:sz w:val="20"/>
        </w:rPr>
        <w:tab/>
      </w:r>
      <w:r w:rsidRPr="00495947">
        <w:rPr>
          <w:rFonts w:ascii="Verdana" w:hAnsi="Verdana"/>
          <w:sz w:val="20"/>
        </w:rPr>
        <w:tab/>
      </w:r>
      <w:r w:rsidRPr="00495947">
        <w:rPr>
          <w:rFonts w:ascii="Verdana" w:hAnsi="Verdana"/>
          <w:sz w:val="20"/>
        </w:rPr>
        <w:tab/>
      </w:r>
      <w:r w:rsidRPr="00495947">
        <w:rPr>
          <w:rFonts w:ascii="Verdana" w:hAnsi="Verdana"/>
          <w:sz w:val="20"/>
        </w:rPr>
        <w:tab/>
      </w:r>
      <w:r w:rsidRPr="00495947">
        <w:rPr>
          <w:rFonts w:ascii="Verdana" w:hAnsi="Verdana"/>
          <w:sz w:val="20"/>
        </w:rPr>
        <w:tab/>
      </w:r>
      <w:r w:rsidRPr="00495947">
        <w:rPr>
          <w:rFonts w:ascii="Verdana" w:hAnsi="Verdana"/>
          <w:sz w:val="20"/>
        </w:rPr>
        <w:tab/>
      </w:r>
      <w:r w:rsidRPr="00495947">
        <w:rPr>
          <w:rFonts w:ascii="Verdana" w:hAnsi="Verdana"/>
          <w:sz w:val="20"/>
        </w:rPr>
        <w:tab/>
        <w:t>Date</w:t>
      </w:r>
      <w:r w:rsidR="00F51C68">
        <w:rPr>
          <w:sz w:val="22"/>
          <w:szCs w:val="22"/>
        </w:rPr>
        <w:br w:type="page"/>
      </w:r>
    </w:p>
    <w:p w14:paraId="0EFAD048" w14:textId="0FA06B14" w:rsidR="002C4693" w:rsidRDefault="002C4693" w:rsidP="002C4693">
      <w:pPr>
        <w:pStyle w:val="Title"/>
        <w:spacing w:before="120" w:after="120"/>
        <w:rPr>
          <w:bCs/>
        </w:rPr>
      </w:pPr>
      <w:r>
        <w:rPr>
          <w:sz w:val="22"/>
          <w:szCs w:val="22"/>
        </w:rPr>
        <w:lastRenderedPageBreak/>
        <w:t xml:space="preserve">PERSON SPECIFICATION – </w:t>
      </w:r>
      <w:r w:rsidR="00D55889" w:rsidRPr="00D55889">
        <w:rPr>
          <w:sz w:val="22"/>
          <w:szCs w:val="22"/>
        </w:rPr>
        <w:t>MIDDAY MEALS SUPERVISOR</w:t>
      </w:r>
    </w:p>
    <w:p w14:paraId="47150F22" w14:textId="77777777" w:rsidR="002C4693" w:rsidRPr="00323550" w:rsidRDefault="002C4693" w:rsidP="002C4693">
      <w:pPr>
        <w:pStyle w:val="Title"/>
        <w:jc w:val="left"/>
        <w:rPr>
          <w:noProof/>
          <w:sz w:val="22"/>
          <w:szCs w:val="22"/>
          <w:lang w:val="en-U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544"/>
        <w:gridCol w:w="1276"/>
        <w:gridCol w:w="1275"/>
        <w:gridCol w:w="2694"/>
      </w:tblGrid>
      <w:tr w:rsidR="00672844" w:rsidRPr="007C723C" w14:paraId="68BEB29B" w14:textId="77777777" w:rsidTr="006C0EA8">
        <w:tc>
          <w:tcPr>
            <w:tcW w:w="1702" w:type="dxa"/>
          </w:tcPr>
          <w:p w14:paraId="0DF25A71" w14:textId="77777777" w:rsidR="00672844" w:rsidRPr="007C723C" w:rsidRDefault="00672844" w:rsidP="008E5DC0">
            <w:pPr>
              <w:pStyle w:val="Title"/>
              <w:spacing w:before="120" w:after="120"/>
              <w:rPr>
                <w:bCs/>
                <w:sz w:val="22"/>
                <w:szCs w:val="22"/>
              </w:rPr>
            </w:pPr>
          </w:p>
        </w:tc>
        <w:tc>
          <w:tcPr>
            <w:tcW w:w="3544" w:type="dxa"/>
          </w:tcPr>
          <w:p w14:paraId="25845CFF" w14:textId="77777777" w:rsidR="00672844" w:rsidRPr="007C723C" w:rsidRDefault="00672844" w:rsidP="008E5DC0">
            <w:pPr>
              <w:pStyle w:val="Title"/>
              <w:spacing w:before="120" w:after="120"/>
              <w:rPr>
                <w:bCs/>
                <w:sz w:val="22"/>
                <w:szCs w:val="22"/>
              </w:rPr>
            </w:pPr>
            <w:r w:rsidRPr="007C723C">
              <w:rPr>
                <w:bCs/>
                <w:sz w:val="22"/>
                <w:szCs w:val="22"/>
              </w:rPr>
              <w:t>Attributes</w:t>
            </w:r>
          </w:p>
        </w:tc>
        <w:tc>
          <w:tcPr>
            <w:tcW w:w="1276" w:type="dxa"/>
          </w:tcPr>
          <w:p w14:paraId="61F06219" w14:textId="77777777" w:rsidR="00672844" w:rsidRPr="007C723C" w:rsidRDefault="00672844" w:rsidP="00672844">
            <w:pPr>
              <w:pStyle w:val="Title"/>
              <w:spacing w:before="120" w:after="120"/>
              <w:rPr>
                <w:bCs/>
                <w:sz w:val="22"/>
                <w:szCs w:val="22"/>
              </w:rPr>
            </w:pPr>
            <w:r>
              <w:rPr>
                <w:bCs/>
                <w:sz w:val="22"/>
                <w:szCs w:val="22"/>
              </w:rPr>
              <w:t>Essential</w:t>
            </w:r>
          </w:p>
        </w:tc>
        <w:tc>
          <w:tcPr>
            <w:tcW w:w="1275" w:type="dxa"/>
          </w:tcPr>
          <w:p w14:paraId="5DF05383" w14:textId="77777777" w:rsidR="00672844" w:rsidRPr="007C723C" w:rsidRDefault="00672844" w:rsidP="00672844">
            <w:pPr>
              <w:pStyle w:val="Title"/>
              <w:spacing w:before="120" w:after="120"/>
              <w:rPr>
                <w:bCs/>
                <w:sz w:val="22"/>
                <w:szCs w:val="22"/>
              </w:rPr>
            </w:pPr>
            <w:r w:rsidRPr="007C723C">
              <w:rPr>
                <w:bCs/>
                <w:sz w:val="22"/>
                <w:szCs w:val="22"/>
              </w:rPr>
              <w:t>Desirable</w:t>
            </w:r>
          </w:p>
        </w:tc>
        <w:tc>
          <w:tcPr>
            <w:tcW w:w="2694" w:type="dxa"/>
          </w:tcPr>
          <w:p w14:paraId="67C0C126" w14:textId="77777777" w:rsidR="00672844" w:rsidRPr="007C723C" w:rsidRDefault="00672844" w:rsidP="008E5DC0">
            <w:pPr>
              <w:pStyle w:val="Title"/>
              <w:spacing w:before="120" w:after="120"/>
              <w:rPr>
                <w:bCs/>
                <w:sz w:val="22"/>
                <w:szCs w:val="22"/>
              </w:rPr>
            </w:pPr>
            <w:r w:rsidRPr="007C723C">
              <w:rPr>
                <w:bCs/>
                <w:sz w:val="22"/>
                <w:szCs w:val="22"/>
              </w:rPr>
              <w:t>How identified</w:t>
            </w:r>
          </w:p>
        </w:tc>
      </w:tr>
      <w:tr w:rsidR="00672844" w:rsidRPr="00B3596B" w14:paraId="78787CB3" w14:textId="77777777" w:rsidTr="006C0EA8">
        <w:tc>
          <w:tcPr>
            <w:tcW w:w="1702" w:type="dxa"/>
          </w:tcPr>
          <w:p w14:paraId="76D6E269" w14:textId="77777777" w:rsidR="00672844" w:rsidRPr="007C723C" w:rsidRDefault="00672844" w:rsidP="008E5DC0">
            <w:pPr>
              <w:pStyle w:val="Title"/>
              <w:spacing w:before="120" w:after="120"/>
              <w:jc w:val="left"/>
              <w:rPr>
                <w:bCs/>
                <w:sz w:val="22"/>
                <w:szCs w:val="22"/>
              </w:rPr>
            </w:pPr>
            <w:r w:rsidRPr="007C723C">
              <w:rPr>
                <w:bCs/>
                <w:sz w:val="22"/>
                <w:szCs w:val="22"/>
              </w:rPr>
              <w:t>Qualifications and Experience</w:t>
            </w:r>
          </w:p>
        </w:tc>
        <w:tc>
          <w:tcPr>
            <w:tcW w:w="3544" w:type="dxa"/>
          </w:tcPr>
          <w:p w14:paraId="2A8C0439" w14:textId="0CE5DF7C" w:rsidR="00672844" w:rsidRPr="007F6272" w:rsidRDefault="008671EF" w:rsidP="007F6272">
            <w:pPr>
              <w:pStyle w:val="Title"/>
              <w:spacing w:before="120" w:after="120"/>
              <w:jc w:val="left"/>
              <w:rPr>
                <w:b w:val="0"/>
                <w:bCs/>
                <w:sz w:val="20"/>
              </w:rPr>
            </w:pPr>
            <w:r>
              <w:rPr>
                <w:b w:val="0"/>
                <w:bCs/>
                <w:sz w:val="20"/>
              </w:rPr>
              <w:t>Previous experience of working with young children</w:t>
            </w:r>
          </w:p>
        </w:tc>
        <w:tc>
          <w:tcPr>
            <w:tcW w:w="1276" w:type="dxa"/>
          </w:tcPr>
          <w:p w14:paraId="6191054E" w14:textId="77777777" w:rsidR="00672844" w:rsidRDefault="00672844" w:rsidP="00672844">
            <w:pPr>
              <w:pStyle w:val="Title"/>
              <w:spacing w:before="120" w:after="120"/>
              <w:rPr>
                <w:b w:val="0"/>
                <w:bCs/>
                <w:sz w:val="28"/>
                <w:szCs w:val="28"/>
              </w:rPr>
            </w:pPr>
          </w:p>
          <w:p w14:paraId="693B8FA5" w14:textId="77777777" w:rsidR="00672844" w:rsidRPr="00672844" w:rsidRDefault="00672844" w:rsidP="006C0EA8">
            <w:pPr>
              <w:pStyle w:val="Title"/>
              <w:spacing w:before="120" w:after="120"/>
              <w:jc w:val="left"/>
              <w:rPr>
                <w:b w:val="0"/>
                <w:bCs/>
                <w:sz w:val="28"/>
                <w:szCs w:val="28"/>
              </w:rPr>
            </w:pPr>
          </w:p>
        </w:tc>
        <w:tc>
          <w:tcPr>
            <w:tcW w:w="1275" w:type="dxa"/>
          </w:tcPr>
          <w:p w14:paraId="50A38CFB" w14:textId="77777777" w:rsidR="008671EF" w:rsidRDefault="008671EF" w:rsidP="008671EF">
            <w:pPr>
              <w:pStyle w:val="Title"/>
              <w:spacing w:before="120" w:after="120"/>
              <w:rPr>
                <w:b w:val="0"/>
                <w:bCs/>
                <w:sz w:val="28"/>
                <w:szCs w:val="28"/>
              </w:rPr>
            </w:pPr>
            <w:r w:rsidRPr="00672844">
              <w:rPr>
                <w:b w:val="0"/>
                <w:bCs/>
                <w:sz w:val="28"/>
                <w:szCs w:val="28"/>
              </w:rPr>
              <w:sym w:font="Wingdings 2" w:char="F050"/>
            </w:r>
          </w:p>
          <w:p w14:paraId="2D02AE1F" w14:textId="77777777" w:rsidR="00672844" w:rsidRPr="007C723C" w:rsidRDefault="00672844" w:rsidP="00672844">
            <w:pPr>
              <w:pStyle w:val="Title"/>
              <w:spacing w:before="120" w:after="120"/>
              <w:rPr>
                <w:b w:val="0"/>
                <w:bCs/>
                <w:sz w:val="20"/>
              </w:rPr>
            </w:pPr>
          </w:p>
        </w:tc>
        <w:tc>
          <w:tcPr>
            <w:tcW w:w="2694" w:type="dxa"/>
          </w:tcPr>
          <w:p w14:paraId="5ADE946E" w14:textId="77777777" w:rsidR="00672844" w:rsidRPr="007C723C" w:rsidRDefault="00672844" w:rsidP="008E5DC0">
            <w:pPr>
              <w:pStyle w:val="Title"/>
              <w:spacing w:before="120" w:after="120"/>
              <w:jc w:val="left"/>
              <w:rPr>
                <w:b w:val="0"/>
                <w:bCs/>
                <w:sz w:val="20"/>
              </w:rPr>
            </w:pPr>
            <w:r w:rsidRPr="007C723C">
              <w:rPr>
                <w:b w:val="0"/>
                <w:bCs/>
                <w:sz w:val="20"/>
              </w:rPr>
              <w:t>Application form</w:t>
            </w:r>
            <w:r>
              <w:rPr>
                <w:b w:val="0"/>
                <w:bCs/>
                <w:sz w:val="20"/>
              </w:rPr>
              <w:t xml:space="preserve"> </w:t>
            </w:r>
            <w:r w:rsidRPr="007C723C">
              <w:rPr>
                <w:b w:val="0"/>
                <w:bCs/>
                <w:sz w:val="20"/>
              </w:rPr>
              <w:t>/</w:t>
            </w:r>
            <w:r>
              <w:rPr>
                <w:b w:val="0"/>
                <w:bCs/>
                <w:sz w:val="20"/>
              </w:rPr>
              <w:t xml:space="preserve"> </w:t>
            </w:r>
            <w:r w:rsidRPr="007C723C">
              <w:rPr>
                <w:b w:val="0"/>
                <w:bCs/>
                <w:sz w:val="20"/>
              </w:rPr>
              <w:t>interview</w:t>
            </w:r>
          </w:p>
          <w:p w14:paraId="6ADE97F5" w14:textId="77777777" w:rsidR="00672844" w:rsidRPr="007C723C" w:rsidRDefault="00672844" w:rsidP="008E5DC0">
            <w:pPr>
              <w:pStyle w:val="Title"/>
              <w:spacing w:before="120" w:after="120"/>
              <w:jc w:val="left"/>
              <w:rPr>
                <w:b w:val="0"/>
                <w:bCs/>
                <w:sz w:val="20"/>
              </w:rPr>
            </w:pPr>
            <w:r w:rsidRPr="007C723C">
              <w:rPr>
                <w:b w:val="0"/>
                <w:bCs/>
                <w:sz w:val="20"/>
              </w:rPr>
              <w:t>References</w:t>
            </w:r>
          </w:p>
        </w:tc>
      </w:tr>
      <w:tr w:rsidR="00672844" w:rsidRPr="00B3596B" w14:paraId="4646C93C" w14:textId="77777777" w:rsidTr="006C0EA8">
        <w:tc>
          <w:tcPr>
            <w:tcW w:w="1702" w:type="dxa"/>
          </w:tcPr>
          <w:p w14:paraId="370DD05A" w14:textId="77777777" w:rsidR="00672844" w:rsidRPr="007C723C" w:rsidRDefault="00672844" w:rsidP="008E5DC0">
            <w:pPr>
              <w:pStyle w:val="Title"/>
              <w:spacing w:before="120" w:after="120"/>
              <w:jc w:val="left"/>
              <w:rPr>
                <w:bCs/>
                <w:sz w:val="22"/>
                <w:szCs w:val="22"/>
              </w:rPr>
            </w:pPr>
            <w:r w:rsidRPr="007C723C">
              <w:rPr>
                <w:bCs/>
                <w:sz w:val="22"/>
                <w:szCs w:val="22"/>
              </w:rPr>
              <w:t>Skills and Abilities</w:t>
            </w:r>
          </w:p>
        </w:tc>
        <w:tc>
          <w:tcPr>
            <w:tcW w:w="3544" w:type="dxa"/>
          </w:tcPr>
          <w:p w14:paraId="27FEE483" w14:textId="030806BD" w:rsidR="00672844" w:rsidRPr="007F6272" w:rsidRDefault="00672844" w:rsidP="008E5DC0">
            <w:pPr>
              <w:pStyle w:val="Title"/>
              <w:spacing w:before="120" w:after="120"/>
              <w:jc w:val="left"/>
              <w:rPr>
                <w:b w:val="0"/>
                <w:bCs/>
                <w:sz w:val="20"/>
              </w:rPr>
            </w:pPr>
            <w:r w:rsidRPr="007F6272">
              <w:rPr>
                <w:b w:val="0"/>
                <w:bCs/>
                <w:sz w:val="20"/>
              </w:rPr>
              <w:t>Excellent interpersonal and communication skills to develop effective relationships with children</w:t>
            </w:r>
            <w:r w:rsidR="008671EF">
              <w:rPr>
                <w:b w:val="0"/>
                <w:bCs/>
                <w:sz w:val="20"/>
              </w:rPr>
              <w:t xml:space="preserve"> and colleagues </w:t>
            </w:r>
            <w:r w:rsidRPr="007F6272">
              <w:rPr>
                <w:b w:val="0"/>
                <w:bCs/>
                <w:sz w:val="20"/>
              </w:rPr>
              <w:t>from a wide range of social, cu</w:t>
            </w:r>
            <w:r w:rsidR="008671EF">
              <w:rPr>
                <w:b w:val="0"/>
                <w:bCs/>
                <w:sz w:val="20"/>
              </w:rPr>
              <w:t>ltural and ethnic backgrounds</w:t>
            </w:r>
            <w:r w:rsidRPr="007F6272">
              <w:rPr>
                <w:b w:val="0"/>
                <w:bCs/>
                <w:sz w:val="20"/>
              </w:rPr>
              <w:t>.</w:t>
            </w:r>
          </w:p>
          <w:p w14:paraId="58214EF3" w14:textId="49504F46" w:rsidR="00672844" w:rsidRPr="007F6272" w:rsidRDefault="00672844" w:rsidP="008E5DC0">
            <w:pPr>
              <w:pStyle w:val="Title"/>
              <w:spacing w:before="120" w:after="120"/>
              <w:jc w:val="left"/>
              <w:rPr>
                <w:b w:val="0"/>
                <w:bCs/>
                <w:sz w:val="20"/>
              </w:rPr>
            </w:pPr>
            <w:r w:rsidRPr="007F6272">
              <w:rPr>
                <w:b w:val="0"/>
                <w:bCs/>
                <w:sz w:val="20"/>
              </w:rPr>
              <w:t xml:space="preserve">To work as part of a team to ensure </w:t>
            </w:r>
            <w:r w:rsidR="008671EF">
              <w:rPr>
                <w:b w:val="0"/>
                <w:bCs/>
                <w:sz w:val="20"/>
              </w:rPr>
              <w:t xml:space="preserve">that all </w:t>
            </w:r>
            <w:r w:rsidRPr="007F6272">
              <w:rPr>
                <w:b w:val="0"/>
                <w:bCs/>
                <w:sz w:val="20"/>
              </w:rPr>
              <w:t xml:space="preserve">children receive consistent high quality care </w:t>
            </w:r>
            <w:r w:rsidR="008671EF">
              <w:rPr>
                <w:b w:val="0"/>
                <w:bCs/>
                <w:sz w:val="20"/>
              </w:rPr>
              <w:t>and are treated fairly and with respect.</w:t>
            </w:r>
          </w:p>
          <w:p w14:paraId="10DEAC67" w14:textId="77777777" w:rsidR="00672844" w:rsidRPr="007F6272" w:rsidRDefault="00672844" w:rsidP="00630AE6">
            <w:pPr>
              <w:pStyle w:val="Title"/>
              <w:spacing w:before="120" w:after="120"/>
              <w:jc w:val="left"/>
              <w:rPr>
                <w:b w:val="0"/>
                <w:bCs/>
                <w:sz w:val="20"/>
              </w:rPr>
            </w:pPr>
            <w:r w:rsidRPr="007F6272">
              <w:rPr>
                <w:b w:val="0"/>
                <w:bCs/>
                <w:sz w:val="20"/>
              </w:rPr>
              <w:t>Understanding of and experience of maintaining confidentiality.</w:t>
            </w:r>
          </w:p>
          <w:p w14:paraId="3DEEDC0B" w14:textId="5885D219" w:rsidR="00672844" w:rsidRDefault="00672844" w:rsidP="008E5DC0">
            <w:pPr>
              <w:pStyle w:val="Title"/>
              <w:spacing w:before="120" w:after="120"/>
              <w:jc w:val="left"/>
              <w:rPr>
                <w:b w:val="0"/>
                <w:bCs/>
                <w:sz w:val="20"/>
              </w:rPr>
            </w:pPr>
            <w:r w:rsidRPr="007F6272">
              <w:rPr>
                <w:b w:val="0"/>
                <w:bCs/>
                <w:sz w:val="20"/>
              </w:rPr>
              <w:t xml:space="preserve">Able to remain calm under pressure. </w:t>
            </w:r>
          </w:p>
          <w:p w14:paraId="4988A304" w14:textId="76539001" w:rsidR="00593BAC" w:rsidRPr="007F6272" w:rsidRDefault="00593BAC" w:rsidP="00593BAC">
            <w:pPr>
              <w:pStyle w:val="Title"/>
              <w:spacing w:before="120" w:after="120"/>
              <w:jc w:val="left"/>
              <w:rPr>
                <w:b w:val="0"/>
                <w:bCs/>
                <w:sz w:val="20"/>
              </w:rPr>
            </w:pPr>
            <w:r w:rsidRPr="00EE436C">
              <w:rPr>
                <w:rFonts w:cs="Arial"/>
                <w:b w:val="0"/>
                <w:sz w:val="20"/>
              </w:rPr>
              <w:t xml:space="preserve">Knowledge of appropriate procedures and techniques for moving </w:t>
            </w:r>
            <w:r>
              <w:rPr>
                <w:rFonts w:cs="Arial"/>
                <w:b w:val="0"/>
                <w:sz w:val="20"/>
              </w:rPr>
              <w:t>benches and tables</w:t>
            </w:r>
            <w:r w:rsidRPr="00EE436C">
              <w:rPr>
                <w:rFonts w:cs="Arial"/>
                <w:b w:val="0"/>
                <w:sz w:val="20"/>
              </w:rPr>
              <w:t xml:space="preserve"> safely</w:t>
            </w:r>
            <w:r>
              <w:rPr>
                <w:rFonts w:cs="Arial"/>
                <w:b w:val="0"/>
                <w:sz w:val="20"/>
              </w:rPr>
              <w:t xml:space="preserve">. The postholder must also be able to bend / stoop to assist children with eating </w:t>
            </w:r>
            <w:r w:rsidR="006C0EA8">
              <w:rPr>
                <w:rFonts w:cs="Arial"/>
                <w:b w:val="0"/>
                <w:sz w:val="20"/>
              </w:rPr>
              <w:t xml:space="preserve">at tables </w:t>
            </w:r>
            <w:r>
              <w:rPr>
                <w:rFonts w:cs="Arial"/>
                <w:b w:val="0"/>
                <w:sz w:val="20"/>
              </w:rPr>
              <w:t xml:space="preserve">and also for cleaning and sweeping (these are daily requirements for the role).  </w:t>
            </w:r>
          </w:p>
        </w:tc>
        <w:tc>
          <w:tcPr>
            <w:tcW w:w="1276" w:type="dxa"/>
          </w:tcPr>
          <w:p w14:paraId="19E2A1C1" w14:textId="77777777" w:rsidR="00672844" w:rsidRDefault="00672844" w:rsidP="00672844">
            <w:pPr>
              <w:pStyle w:val="Title"/>
              <w:spacing w:before="120" w:after="120"/>
              <w:rPr>
                <w:b w:val="0"/>
                <w:bCs/>
                <w:sz w:val="20"/>
              </w:rPr>
            </w:pPr>
          </w:p>
          <w:p w14:paraId="26641FAA"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A1F7939" w14:textId="77777777" w:rsidR="00672844" w:rsidRDefault="00672844" w:rsidP="00672844">
            <w:pPr>
              <w:pStyle w:val="Title"/>
              <w:spacing w:before="120" w:after="120"/>
              <w:rPr>
                <w:b w:val="0"/>
                <w:bCs/>
                <w:sz w:val="28"/>
                <w:szCs w:val="28"/>
              </w:rPr>
            </w:pPr>
          </w:p>
          <w:p w14:paraId="547A6FF3" w14:textId="77777777" w:rsidR="00672844" w:rsidRDefault="00672844" w:rsidP="00672844">
            <w:pPr>
              <w:pStyle w:val="Title"/>
              <w:spacing w:before="120" w:after="120"/>
              <w:rPr>
                <w:b w:val="0"/>
                <w:bCs/>
                <w:sz w:val="28"/>
                <w:szCs w:val="28"/>
              </w:rPr>
            </w:pPr>
          </w:p>
          <w:p w14:paraId="78259ADC"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55B2E51A" w14:textId="77777777" w:rsidR="00672844" w:rsidRDefault="00672844" w:rsidP="00672844">
            <w:pPr>
              <w:pStyle w:val="Title"/>
              <w:spacing w:before="120" w:after="120"/>
              <w:rPr>
                <w:b w:val="0"/>
                <w:bCs/>
                <w:sz w:val="28"/>
                <w:szCs w:val="28"/>
              </w:rPr>
            </w:pPr>
          </w:p>
          <w:p w14:paraId="4B0C07F6"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57DF2FF" w14:textId="77777777" w:rsidR="006C0EA8" w:rsidRDefault="006C0EA8" w:rsidP="006C0EA8">
            <w:pPr>
              <w:pStyle w:val="Title"/>
              <w:spacing w:before="120" w:after="120"/>
              <w:rPr>
                <w:b w:val="0"/>
                <w:bCs/>
                <w:sz w:val="28"/>
                <w:szCs w:val="28"/>
              </w:rPr>
            </w:pPr>
            <w:r w:rsidRPr="00672844">
              <w:rPr>
                <w:b w:val="0"/>
                <w:bCs/>
                <w:sz w:val="28"/>
                <w:szCs w:val="28"/>
              </w:rPr>
              <w:sym w:font="Wingdings 2" w:char="F050"/>
            </w:r>
          </w:p>
          <w:p w14:paraId="35D36A0B" w14:textId="77777777" w:rsidR="00672844" w:rsidRDefault="00672844" w:rsidP="008671EF">
            <w:pPr>
              <w:pStyle w:val="Title"/>
              <w:spacing w:before="120" w:after="120"/>
              <w:jc w:val="left"/>
              <w:rPr>
                <w:b w:val="0"/>
                <w:bCs/>
                <w:sz w:val="28"/>
                <w:szCs w:val="28"/>
              </w:rPr>
            </w:pPr>
          </w:p>
          <w:p w14:paraId="0A97E60A" w14:textId="77777777" w:rsidR="00593BAC" w:rsidRDefault="00593BAC" w:rsidP="00593BAC">
            <w:pPr>
              <w:pStyle w:val="Title"/>
              <w:spacing w:before="120" w:after="120"/>
              <w:rPr>
                <w:b w:val="0"/>
                <w:bCs/>
                <w:sz w:val="28"/>
                <w:szCs w:val="28"/>
              </w:rPr>
            </w:pPr>
            <w:r w:rsidRPr="00672844">
              <w:rPr>
                <w:b w:val="0"/>
                <w:bCs/>
                <w:sz w:val="28"/>
                <w:szCs w:val="28"/>
              </w:rPr>
              <w:sym w:font="Wingdings 2" w:char="F050"/>
            </w:r>
          </w:p>
          <w:p w14:paraId="2DEADE19" w14:textId="77777777" w:rsidR="00593BAC" w:rsidRPr="00672844" w:rsidRDefault="00593BAC" w:rsidP="008671EF">
            <w:pPr>
              <w:pStyle w:val="Title"/>
              <w:spacing w:before="120" w:after="120"/>
              <w:jc w:val="left"/>
              <w:rPr>
                <w:b w:val="0"/>
                <w:bCs/>
                <w:sz w:val="28"/>
                <w:szCs w:val="28"/>
              </w:rPr>
            </w:pPr>
          </w:p>
        </w:tc>
        <w:tc>
          <w:tcPr>
            <w:tcW w:w="1275" w:type="dxa"/>
          </w:tcPr>
          <w:p w14:paraId="26572273" w14:textId="77777777" w:rsidR="00672844" w:rsidRPr="007C723C" w:rsidRDefault="00672844" w:rsidP="00672844">
            <w:pPr>
              <w:pStyle w:val="Title"/>
              <w:spacing w:before="120" w:after="120"/>
              <w:rPr>
                <w:b w:val="0"/>
                <w:bCs/>
                <w:sz w:val="20"/>
              </w:rPr>
            </w:pPr>
          </w:p>
        </w:tc>
        <w:tc>
          <w:tcPr>
            <w:tcW w:w="2694" w:type="dxa"/>
          </w:tcPr>
          <w:p w14:paraId="77D1668C" w14:textId="77777777" w:rsidR="00672844" w:rsidRPr="007C723C" w:rsidRDefault="00672844" w:rsidP="008E5DC0">
            <w:pPr>
              <w:pStyle w:val="Title"/>
              <w:spacing w:before="120" w:after="120"/>
              <w:jc w:val="left"/>
              <w:rPr>
                <w:b w:val="0"/>
                <w:bCs/>
                <w:sz w:val="20"/>
              </w:rPr>
            </w:pPr>
            <w:r w:rsidRPr="007C723C">
              <w:rPr>
                <w:b w:val="0"/>
                <w:bCs/>
                <w:sz w:val="20"/>
              </w:rPr>
              <w:t>Application form</w:t>
            </w:r>
            <w:r>
              <w:rPr>
                <w:b w:val="0"/>
                <w:bCs/>
                <w:sz w:val="20"/>
              </w:rPr>
              <w:t xml:space="preserve"> / Interview</w:t>
            </w:r>
          </w:p>
          <w:p w14:paraId="375801B8" w14:textId="77777777" w:rsidR="00672844" w:rsidRPr="007C723C" w:rsidRDefault="00672844" w:rsidP="008E5DC0">
            <w:pPr>
              <w:pStyle w:val="Title"/>
              <w:spacing w:before="120" w:after="120"/>
              <w:jc w:val="left"/>
              <w:rPr>
                <w:b w:val="0"/>
                <w:bCs/>
                <w:sz w:val="20"/>
              </w:rPr>
            </w:pPr>
            <w:r w:rsidRPr="007C723C">
              <w:rPr>
                <w:b w:val="0"/>
                <w:bCs/>
                <w:sz w:val="20"/>
              </w:rPr>
              <w:t>References</w:t>
            </w:r>
          </w:p>
        </w:tc>
      </w:tr>
      <w:tr w:rsidR="00672844" w:rsidRPr="00B3596B" w14:paraId="0613F033" w14:textId="77777777" w:rsidTr="006C0EA8">
        <w:tc>
          <w:tcPr>
            <w:tcW w:w="1702" w:type="dxa"/>
          </w:tcPr>
          <w:p w14:paraId="24A2D106" w14:textId="77777777" w:rsidR="00672844" w:rsidRPr="007C723C" w:rsidRDefault="00672844" w:rsidP="008E5DC0">
            <w:pPr>
              <w:pStyle w:val="Title"/>
              <w:spacing w:before="120" w:after="120"/>
              <w:jc w:val="left"/>
              <w:rPr>
                <w:bCs/>
                <w:sz w:val="22"/>
                <w:szCs w:val="22"/>
              </w:rPr>
            </w:pPr>
            <w:r w:rsidRPr="007C723C">
              <w:rPr>
                <w:bCs/>
                <w:sz w:val="22"/>
                <w:szCs w:val="22"/>
              </w:rPr>
              <w:t>Personal Qualities</w:t>
            </w:r>
          </w:p>
        </w:tc>
        <w:tc>
          <w:tcPr>
            <w:tcW w:w="3544" w:type="dxa"/>
          </w:tcPr>
          <w:p w14:paraId="15399EEF" w14:textId="77777777" w:rsidR="00672844" w:rsidRPr="007F6272" w:rsidRDefault="00672844" w:rsidP="008E5DC0">
            <w:pPr>
              <w:pStyle w:val="Title"/>
              <w:spacing w:before="120" w:after="120"/>
              <w:jc w:val="left"/>
              <w:rPr>
                <w:b w:val="0"/>
                <w:bCs/>
                <w:sz w:val="20"/>
              </w:rPr>
            </w:pPr>
            <w:r w:rsidRPr="007F6272">
              <w:rPr>
                <w:b w:val="0"/>
                <w:bCs/>
                <w:sz w:val="20"/>
              </w:rPr>
              <w:t xml:space="preserve">Committed to working to a high standard at all times. </w:t>
            </w:r>
          </w:p>
          <w:p w14:paraId="5E9302CD" w14:textId="77777777" w:rsidR="00672844" w:rsidRPr="007F6272" w:rsidRDefault="00672844" w:rsidP="008E5DC0">
            <w:pPr>
              <w:pStyle w:val="Title"/>
              <w:spacing w:before="120" w:after="120"/>
              <w:jc w:val="left"/>
              <w:rPr>
                <w:b w:val="0"/>
                <w:bCs/>
                <w:sz w:val="20"/>
              </w:rPr>
            </w:pPr>
            <w:r w:rsidRPr="007F6272">
              <w:rPr>
                <w:b w:val="0"/>
                <w:bCs/>
                <w:sz w:val="20"/>
              </w:rPr>
              <w:t>Reliable, conscientious and punctual.</w:t>
            </w:r>
          </w:p>
          <w:p w14:paraId="48DF535B" w14:textId="77777777" w:rsidR="00672844" w:rsidRPr="007F6272" w:rsidRDefault="00672844" w:rsidP="008E5DC0">
            <w:pPr>
              <w:pStyle w:val="Title"/>
              <w:spacing w:before="120" w:after="120"/>
              <w:jc w:val="left"/>
              <w:rPr>
                <w:b w:val="0"/>
                <w:bCs/>
                <w:sz w:val="20"/>
              </w:rPr>
            </w:pPr>
            <w:r w:rsidRPr="007F6272">
              <w:rPr>
                <w:b w:val="0"/>
                <w:bCs/>
                <w:sz w:val="20"/>
              </w:rPr>
              <w:t>Excellent people skills, demonstrating patience, tact and sensitivity</w:t>
            </w:r>
          </w:p>
          <w:p w14:paraId="3A8D9E94" w14:textId="77777777" w:rsidR="00672844" w:rsidRPr="007F6272" w:rsidRDefault="00672844" w:rsidP="008E5DC0">
            <w:pPr>
              <w:pStyle w:val="Title"/>
              <w:spacing w:before="120" w:after="120"/>
              <w:jc w:val="left"/>
              <w:rPr>
                <w:b w:val="0"/>
                <w:bCs/>
                <w:sz w:val="20"/>
              </w:rPr>
            </w:pPr>
            <w:r w:rsidRPr="007F6272">
              <w:rPr>
                <w:b w:val="0"/>
                <w:bCs/>
                <w:sz w:val="20"/>
              </w:rPr>
              <w:t>Friendly, open and positive disposition</w:t>
            </w:r>
          </w:p>
          <w:p w14:paraId="66096968" w14:textId="77777777" w:rsidR="00672844" w:rsidRPr="007F6272" w:rsidRDefault="00672844" w:rsidP="008E5DC0">
            <w:pPr>
              <w:pStyle w:val="Title"/>
              <w:spacing w:before="120" w:after="120"/>
              <w:jc w:val="left"/>
              <w:rPr>
                <w:b w:val="0"/>
                <w:bCs/>
                <w:sz w:val="20"/>
              </w:rPr>
            </w:pPr>
            <w:r w:rsidRPr="007F6272">
              <w:rPr>
                <w:b w:val="0"/>
                <w:bCs/>
                <w:sz w:val="20"/>
              </w:rPr>
              <w:t>Able to demonstrate a commitment to equal opportunities to all adults and children</w:t>
            </w:r>
          </w:p>
          <w:p w14:paraId="121DAC3A" w14:textId="77777777" w:rsidR="00672844" w:rsidRPr="007F6272" w:rsidRDefault="00672844" w:rsidP="008E5DC0">
            <w:pPr>
              <w:pStyle w:val="Title"/>
              <w:spacing w:before="120" w:after="120"/>
              <w:jc w:val="left"/>
              <w:rPr>
                <w:b w:val="0"/>
                <w:bCs/>
                <w:sz w:val="20"/>
              </w:rPr>
            </w:pPr>
            <w:r w:rsidRPr="007F6272">
              <w:rPr>
                <w:b w:val="0"/>
                <w:bCs/>
                <w:sz w:val="20"/>
              </w:rPr>
              <w:t>Flexible and co-operative approach to work</w:t>
            </w:r>
          </w:p>
          <w:p w14:paraId="140CEC47" w14:textId="4D429F9C" w:rsidR="008671EF" w:rsidRPr="007F6272" w:rsidRDefault="00672844" w:rsidP="00C3328E">
            <w:pPr>
              <w:pStyle w:val="Title"/>
              <w:spacing w:before="120" w:after="120"/>
              <w:jc w:val="left"/>
              <w:rPr>
                <w:b w:val="0"/>
                <w:bCs/>
                <w:sz w:val="20"/>
              </w:rPr>
            </w:pPr>
            <w:r w:rsidRPr="007F6272">
              <w:rPr>
                <w:b w:val="0"/>
                <w:bCs/>
                <w:sz w:val="20"/>
              </w:rPr>
              <w:t>An enjoyment of working with young people</w:t>
            </w:r>
          </w:p>
        </w:tc>
        <w:tc>
          <w:tcPr>
            <w:tcW w:w="1276" w:type="dxa"/>
          </w:tcPr>
          <w:p w14:paraId="4ED10A94"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448F9EBD" w14:textId="77777777" w:rsidR="007F6272" w:rsidRPr="007F6272" w:rsidRDefault="007F6272" w:rsidP="00672844">
            <w:pPr>
              <w:pStyle w:val="Title"/>
              <w:spacing w:before="120" w:after="120"/>
              <w:rPr>
                <w:b w:val="0"/>
                <w:bCs/>
                <w:sz w:val="20"/>
              </w:rPr>
            </w:pPr>
          </w:p>
          <w:p w14:paraId="54C9A3BB"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569B2C6D"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2EA126BD"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7EC87D75" w14:textId="77777777" w:rsidR="006C0EA8" w:rsidRDefault="006C0EA8" w:rsidP="00672844">
            <w:pPr>
              <w:pStyle w:val="Title"/>
              <w:spacing w:before="120" w:after="120"/>
              <w:rPr>
                <w:b w:val="0"/>
                <w:bCs/>
                <w:sz w:val="28"/>
                <w:szCs w:val="28"/>
              </w:rPr>
            </w:pPr>
          </w:p>
          <w:p w14:paraId="7757E810"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BAEFA45" w14:textId="6C81DE86" w:rsidR="00672844" w:rsidRDefault="00672844" w:rsidP="00672844">
            <w:pPr>
              <w:pStyle w:val="Title"/>
              <w:spacing w:before="120" w:after="120"/>
              <w:rPr>
                <w:b w:val="0"/>
                <w:bCs/>
                <w:sz w:val="28"/>
                <w:szCs w:val="28"/>
              </w:rPr>
            </w:pPr>
          </w:p>
          <w:p w14:paraId="32C40E39" w14:textId="77777777" w:rsidR="00672844" w:rsidRDefault="00672844" w:rsidP="00672844">
            <w:pPr>
              <w:pStyle w:val="Title"/>
              <w:spacing w:before="120" w:after="120"/>
              <w:rPr>
                <w:b w:val="0"/>
                <w:bCs/>
                <w:sz w:val="28"/>
                <w:szCs w:val="28"/>
              </w:rPr>
            </w:pPr>
            <w:r w:rsidRPr="00672844">
              <w:rPr>
                <w:b w:val="0"/>
                <w:bCs/>
                <w:sz w:val="28"/>
                <w:szCs w:val="28"/>
              </w:rPr>
              <w:sym w:font="Wingdings 2" w:char="F050"/>
            </w:r>
          </w:p>
          <w:p w14:paraId="61358D46" w14:textId="77777777" w:rsidR="00672844" w:rsidRPr="007C723C" w:rsidRDefault="00672844" w:rsidP="00672844">
            <w:pPr>
              <w:pStyle w:val="Title"/>
              <w:spacing w:before="120" w:after="120"/>
              <w:jc w:val="left"/>
              <w:rPr>
                <w:b w:val="0"/>
                <w:bCs/>
                <w:sz w:val="20"/>
              </w:rPr>
            </w:pPr>
          </w:p>
        </w:tc>
        <w:tc>
          <w:tcPr>
            <w:tcW w:w="1275" w:type="dxa"/>
          </w:tcPr>
          <w:p w14:paraId="5E799A4F" w14:textId="77777777" w:rsidR="00672844" w:rsidRPr="007C723C" w:rsidRDefault="00672844" w:rsidP="00672844">
            <w:pPr>
              <w:pStyle w:val="Title"/>
              <w:spacing w:before="120" w:after="120"/>
              <w:rPr>
                <w:b w:val="0"/>
                <w:bCs/>
                <w:sz w:val="20"/>
              </w:rPr>
            </w:pPr>
          </w:p>
        </w:tc>
        <w:tc>
          <w:tcPr>
            <w:tcW w:w="2694" w:type="dxa"/>
          </w:tcPr>
          <w:p w14:paraId="7A21A768" w14:textId="77777777" w:rsidR="00672844" w:rsidRDefault="00672844" w:rsidP="00672844">
            <w:pPr>
              <w:pStyle w:val="Title"/>
              <w:spacing w:before="120" w:after="120"/>
              <w:jc w:val="left"/>
              <w:rPr>
                <w:b w:val="0"/>
                <w:bCs/>
                <w:sz w:val="20"/>
              </w:rPr>
            </w:pPr>
            <w:r w:rsidRPr="007C723C">
              <w:rPr>
                <w:b w:val="0"/>
                <w:bCs/>
                <w:sz w:val="20"/>
              </w:rPr>
              <w:t xml:space="preserve">Interview </w:t>
            </w:r>
          </w:p>
          <w:p w14:paraId="78203165" w14:textId="77777777" w:rsidR="00672844" w:rsidRPr="007C723C" w:rsidRDefault="00672844" w:rsidP="00672844">
            <w:pPr>
              <w:pStyle w:val="Title"/>
              <w:spacing w:before="120" w:after="120"/>
              <w:jc w:val="left"/>
              <w:rPr>
                <w:b w:val="0"/>
                <w:bCs/>
                <w:sz w:val="20"/>
              </w:rPr>
            </w:pPr>
            <w:r>
              <w:rPr>
                <w:b w:val="0"/>
                <w:bCs/>
                <w:sz w:val="20"/>
              </w:rPr>
              <w:t>R</w:t>
            </w:r>
            <w:r w:rsidRPr="007C723C">
              <w:rPr>
                <w:b w:val="0"/>
                <w:bCs/>
                <w:sz w:val="20"/>
              </w:rPr>
              <w:t>eferences</w:t>
            </w:r>
          </w:p>
        </w:tc>
      </w:tr>
      <w:tr w:rsidR="00672844" w:rsidRPr="00B3596B" w14:paraId="4C8B6482" w14:textId="77777777" w:rsidTr="006C0EA8">
        <w:tc>
          <w:tcPr>
            <w:tcW w:w="1702" w:type="dxa"/>
          </w:tcPr>
          <w:p w14:paraId="45F2756C" w14:textId="77777777" w:rsidR="00672844" w:rsidRPr="007C723C" w:rsidRDefault="00672844" w:rsidP="008E5DC0">
            <w:pPr>
              <w:pStyle w:val="Title"/>
              <w:spacing w:before="120" w:after="120"/>
              <w:jc w:val="left"/>
              <w:rPr>
                <w:bCs/>
                <w:sz w:val="22"/>
                <w:szCs w:val="22"/>
              </w:rPr>
            </w:pPr>
            <w:r w:rsidRPr="007C723C">
              <w:rPr>
                <w:bCs/>
                <w:sz w:val="22"/>
                <w:szCs w:val="22"/>
              </w:rPr>
              <w:lastRenderedPageBreak/>
              <w:t>Safeguarding</w:t>
            </w:r>
          </w:p>
        </w:tc>
        <w:tc>
          <w:tcPr>
            <w:tcW w:w="3544" w:type="dxa"/>
          </w:tcPr>
          <w:p w14:paraId="018F801D" w14:textId="77777777" w:rsidR="00672844" w:rsidRPr="007C723C" w:rsidRDefault="00672844" w:rsidP="008E5DC0">
            <w:pPr>
              <w:pStyle w:val="Title"/>
              <w:spacing w:before="120" w:after="120"/>
              <w:jc w:val="left"/>
              <w:rPr>
                <w:b w:val="0"/>
                <w:bCs/>
                <w:sz w:val="20"/>
              </w:rPr>
            </w:pPr>
            <w:r w:rsidRPr="007C723C">
              <w:rPr>
                <w:b w:val="0"/>
                <w:bCs/>
                <w:sz w:val="20"/>
              </w:rPr>
              <w:t>In addition to candidates’ ability to perform the duties of the post, the interview will also explore issues relating to safeguarding and promoting th</w:t>
            </w:r>
            <w:r>
              <w:rPr>
                <w:b w:val="0"/>
                <w:bCs/>
                <w:sz w:val="20"/>
              </w:rPr>
              <w:t>e welfare of children including: -</w:t>
            </w:r>
          </w:p>
          <w:p w14:paraId="79327DC5" w14:textId="77777777" w:rsidR="00672844" w:rsidRPr="007C723C" w:rsidRDefault="00672844" w:rsidP="002C4693">
            <w:pPr>
              <w:pStyle w:val="Title"/>
              <w:numPr>
                <w:ilvl w:val="0"/>
                <w:numId w:val="6"/>
              </w:numPr>
              <w:tabs>
                <w:tab w:val="clear" w:pos="720"/>
                <w:tab w:val="num" w:pos="176"/>
              </w:tabs>
              <w:ind w:left="176" w:hanging="142"/>
              <w:jc w:val="left"/>
              <w:rPr>
                <w:b w:val="0"/>
                <w:bCs/>
                <w:sz w:val="20"/>
              </w:rPr>
            </w:pPr>
            <w:r w:rsidRPr="007C723C">
              <w:rPr>
                <w:b w:val="0"/>
                <w:bCs/>
                <w:sz w:val="20"/>
              </w:rPr>
              <w:t>Motivation to work with children and young people</w:t>
            </w:r>
          </w:p>
          <w:p w14:paraId="210FF956" w14:textId="77777777" w:rsidR="00672844" w:rsidRDefault="00672844" w:rsidP="002C4693">
            <w:pPr>
              <w:pStyle w:val="Title"/>
              <w:numPr>
                <w:ilvl w:val="0"/>
                <w:numId w:val="6"/>
              </w:numPr>
              <w:tabs>
                <w:tab w:val="clear" w:pos="720"/>
                <w:tab w:val="num" w:pos="176"/>
              </w:tabs>
              <w:ind w:left="176" w:hanging="142"/>
              <w:jc w:val="left"/>
              <w:rPr>
                <w:b w:val="0"/>
                <w:bCs/>
                <w:sz w:val="20"/>
              </w:rPr>
            </w:pPr>
            <w:r w:rsidRPr="007C723C">
              <w:rPr>
                <w:b w:val="0"/>
                <w:bCs/>
                <w:sz w:val="20"/>
              </w:rPr>
              <w:t>Ability to form and maintain appropriate relationships and personal boundaries with children and young people</w:t>
            </w:r>
          </w:p>
          <w:p w14:paraId="7CDD268A" w14:textId="77777777" w:rsidR="00672844" w:rsidRPr="007C723C" w:rsidRDefault="00672844" w:rsidP="008E5DC0">
            <w:pPr>
              <w:pStyle w:val="Title"/>
              <w:jc w:val="left"/>
              <w:rPr>
                <w:b w:val="0"/>
                <w:bCs/>
                <w:sz w:val="20"/>
              </w:rPr>
            </w:pPr>
          </w:p>
        </w:tc>
        <w:tc>
          <w:tcPr>
            <w:tcW w:w="1276" w:type="dxa"/>
          </w:tcPr>
          <w:p w14:paraId="4B1C7537" w14:textId="77777777" w:rsidR="00672844" w:rsidRDefault="00672844" w:rsidP="00672844">
            <w:pPr>
              <w:pStyle w:val="Title"/>
              <w:spacing w:before="120" w:after="120"/>
              <w:rPr>
                <w:b w:val="0"/>
                <w:bCs/>
                <w:sz w:val="20"/>
              </w:rPr>
            </w:pPr>
          </w:p>
          <w:p w14:paraId="1DC9AD34" w14:textId="77777777" w:rsidR="00672844" w:rsidRPr="007C723C" w:rsidRDefault="00672844" w:rsidP="00672844">
            <w:pPr>
              <w:pStyle w:val="Title"/>
              <w:spacing w:before="120" w:after="120"/>
              <w:rPr>
                <w:b w:val="0"/>
                <w:bCs/>
                <w:sz w:val="20"/>
              </w:rPr>
            </w:pPr>
            <w:r w:rsidRPr="00672844">
              <w:rPr>
                <w:b w:val="0"/>
                <w:bCs/>
                <w:sz w:val="28"/>
                <w:szCs w:val="28"/>
              </w:rPr>
              <w:sym w:font="Wingdings 2" w:char="F050"/>
            </w:r>
          </w:p>
        </w:tc>
        <w:tc>
          <w:tcPr>
            <w:tcW w:w="1275" w:type="dxa"/>
          </w:tcPr>
          <w:p w14:paraId="5D065EC8" w14:textId="77777777" w:rsidR="00672844" w:rsidRPr="007C723C" w:rsidRDefault="00672844" w:rsidP="00672844">
            <w:pPr>
              <w:pStyle w:val="Title"/>
              <w:spacing w:before="120" w:after="120"/>
              <w:rPr>
                <w:b w:val="0"/>
                <w:bCs/>
                <w:sz w:val="20"/>
              </w:rPr>
            </w:pPr>
          </w:p>
        </w:tc>
        <w:tc>
          <w:tcPr>
            <w:tcW w:w="2694" w:type="dxa"/>
          </w:tcPr>
          <w:p w14:paraId="586F1604" w14:textId="77777777" w:rsidR="00672844" w:rsidRPr="007C723C" w:rsidRDefault="00672844" w:rsidP="008E5DC0">
            <w:pPr>
              <w:pStyle w:val="Title"/>
              <w:spacing w:before="120" w:after="120"/>
              <w:jc w:val="left"/>
              <w:rPr>
                <w:b w:val="0"/>
                <w:bCs/>
                <w:sz w:val="20"/>
              </w:rPr>
            </w:pPr>
            <w:r w:rsidRPr="007C723C">
              <w:rPr>
                <w:b w:val="0"/>
                <w:bCs/>
                <w:sz w:val="20"/>
              </w:rPr>
              <w:t>Interview</w:t>
            </w:r>
          </w:p>
          <w:p w14:paraId="38AC7EDB" w14:textId="77777777" w:rsidR="00672844" w:rsidRPr="007C723C" w:rsidRDefault="00672844" w:rsidP="008E5DC0">
            <w:pPr>
              <w:pStyle w:val="Title"/>
              <w:spacing w:before="120" w:after="120"/>
              <w:jc w:val="left"/>
              <w:rPr>
                <w:b w:val="0"/>
                <w:bCs/>
                <w:sz w:val="20"/>
              </w:rPr>
            </w:pPr>
            <w:r w:rsidRPr="007C723C">
              <w:rPr>
                <w:b w:val="0"/>
                <w:bCs/>
                <w:sz w:val="20"/>
              </w:rPr>
              <w:t>References</w:t>
            </w:r>
          </w:p>
        </w:tc>
      </w:tr>
    </w:tbl>
    <w:p w14:paraId="1A9BBDF9" w14:textId="77777777" w:rsidR="00E958BA" w:rsidRPr="00376FED" w:rsidRDefault="00E958BA" w:rsidP="00E958BA">
      <w:pPr>
        <w:pStyle w:val="Header"/>
        <w:tabs>
          <w:tab w:val="clear" w:pos="4153"/>
          <w:tab w:val="clear" w:pos="8306"/>
        </w:tabs>
        <w:ind w:left="11"/>
        <w:jc w:val="both"/>
        <w:rPr>
          <w:rFonts w:ascii="Verdana" w:hAnsi="Verdana"/>
          <w:sz w:val="20"/>
          <w:szCs w:val="20"/>
        </w:rPr>
      </w:pPr>
    </w:p>
    <w:sectPr w:rsidR="00E958BA" w:rsidRPr="00376FED" w:rsidSect="002C4693">
      <w:headerReference w:type="default" r:id="rId13"/>
      <w:footerReference w:type="default" r:id="rId14"/>
      <w:pgSz w:w="11906" w:h="16838" w:code="9"/>
      <w:pgMar w:top="1134" w:right="1134" w:bottom="907" w:left="1134" w:header="964" w:footer="1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0E0A3" w14:textId="77777777" w:rsidR="002C646B" w:rsidRDefault="002C646B">
      <w:r>
        <w:separator/>
      </w:r>
    </w:p>
  </w:endnote>
  <w:endnote w:type="continuationSeparator" w:id="0">
    <w:p w14:paraId="2179A04B" w14:textId="77777777" w:rsidR="002C646B" w:rsidRDefault="002C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46DA9" w14:textId="385B0728" w:rsidR="00E660F3" w:rsidRDefault="00E660F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AD/AG/Common/Job Description/</w:t>
    </w:r>
    <w:r w:rsidR="001F0B45">
      <w:rPr>
        <w:rFonts w:asciiTheme="majorHAnsi" w:eastAsiaTheme="majorEastAsia" w:hAnsiTheme="majorHAnsi" w:cstheme="majorBidi"/>
      </w:rPr>
      <w:t>Midday Meals Supervisor</w:t>
    </w:r>
    <w:r>
      <w:rPr>
        <w:rFonts w:asciiTheme="majorHAnsi" w:eastAsiaTheme="majorEastAsia" w:hAnsiTheme="majorHAnsi" w:cstheme="majorBidi"/>
      </w:rPr>
      <w:t xml:space="preserve"> </w:t>
    </w:r>
    <w:r w:rsidR="001F0B45">
      <w:rPr>
        <w:rFonts w:asciiTheme="majorHAnsi" w:eastAsiaTheme="majorEastAsia" w:hAnsiTheme="majorHAnsi" w:cstheme="majorBidi"/>
      </w:rPr>
      <w:t>(Sept 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7059E" w:rsidRPr="0007059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14:paraId="32BFA8DD" w14:textId="77777777" w:rsidR="009D3BA7" w:rsidRDefault="009D3BA7">
    <w:pPr>
      <w:pStyle w:val="Footer"/>
      <w:jc w:val="center"/>
      <w:rPr>
        <w:rFonts w:ascii="Verdana" w:hAnsi="Verdana"/>
        <w:color w:val="000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BEC4" w14:textId="77777777" w:rsidR="002C646B" w:rsidRDefault="002C646B">
      <w:r>
        <w:separator/>
      </w:r>
    </w:p>
  </w:footnote>
  <w:footnote w:type="continuationSeparator" w:id="0">
    <w:p w14:paraId="347B3981" w14:textId="77777777" w:rsidR="002C646B" w:rsidRDefault="002C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B8CB5" w14:textId="77D1553A" w:rsidR="009D3BA7" w:rsidRDefault="00F069CE">
    <w:pPr>
      <w:pStyle w:val="Header"/>
      <w:spacing w:line="264" w:lineRule="auto"/>
      <w:ind w:left="-720"/>
      <w:jc w:val="center"/>
      <w:rPr>
        <w:rFonts w:ascii="Verdana" w:hAnsi="Verdana"/>
        <w:color w:val="333399"/>
        <w:sz w:val="20"/>
      </w:rPr>
    </w:pPr>
    <w:r>
      <w:rPr>
        <w:noProof/>
        <w:color w:val="333399"/>
        <w:sz w:val="20"/>
        <w:lang w:eastAsia="en-GB"/>
      </w:rPr>
      <mc:AlternateContent>
        <mc:Choice Requires="wps">
          <w:drawing>
            <wp:anchor distT="0" distB="0" distL="114300" distR="114300" simplePos="0" relativeHeight="251652096" behindDoc="0" locked="0" layoutInCell="1" allowOverlap="1" wp14:anchorId="4D642B5D" wp14:editId="16E060FC">
              <wp:simplePos x="0" y="0"/>
              <wp:positionH relativeFrom="column">
                <wp:posOffset>5257800</wp:posOffset>
              </wp:positionH>
              <wp:positionV relativeFrom="paragraph">
                <wp:posOffset>635</wp:posOffset>
              </wp:positionV>
              <wp:extent cx="729615" cy="728345"/>
              <wp:effectExtent l="0" t="635" r="381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728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4520C" w14:textId="084537D5" w:rsidR="009D3BA7" w:rsidRDefault="00D1482D">
                          <w:r>
                            <w:rPr>
                              <w:noProof/>
                              <w:lang w:eastAsia="en-GB"/>
                            </w:rPr>
                            <w:drawing>
                              <wp:inline distT="0" distB="0" distL="0" distR="0" wp14:anchorId="627B8E2A" wp14:editId="6900C9ED">
                                <wp:extent cx="546735" cy="667385"/>
                                <wp:effectExtent l="0" t="0" r="5715" b="0"/>
                                <wp:docPr id="3" name="Picture 3" descr="C:\Users\head.TABDOMAIN\AppData\Local\Microsoft\Windows\Temporary Internet Files\Content.Outlook\G8H6549I\tab inf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ABDOMAIN\AppData\Local\Microsoft\Windows\Temporary Internet Files\Content.Outlook\G8H6549I\tab infa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673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42B5D" id="_x0000_t202" coordsize="21600,21600" o:spt="202" path="m,l,21600r21600,l21600,xe">
              <v:stroke joinstyle="miter"/>
              <v:path gradientshapeok="t" o:connecttype="rect"/>
            </v:shapetype>
            <v:shape id="Text Box 1" o:spid="_x0000_s1026" type="#_x0000_t202" style="position:absolute;left:0;text-align:left;margin-left:414pt;margin-top:.05pt;width:57.45pt;height:57.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" stroked="f">
              <v:textbox>
                <w:txbxContent>
                  <w:p w14:paraId="05C4520C" w14:textId="084537D5" w:rsidR="009D3BA7" w:rsidRDefault="00D1482D">
                    <w:r>
                      <w:rPr>
                        <w:noProof/>
                        <w:lang w:eastAsia="en-GB"/>
                      </w:rPr>
                      <w:drawing>
                        <wp:inline distT="0" distB="0" distL="0" distR="0" wp14:anchorId="627B8E2A" wp14:editId="6900C9ED">
                          <wp:extent cx="546735" cy="667385"/>
                          <wp:effectExtent l="0" t="0" r="5715" b="0"/>
                          <wp:docPr id="3" name="Picture 3" descr="C:\Users\head.TABDOMAIN\AppData\Local\Microsoft\Windows\Temporary Internet Files\Content.Outlook\G8H6549I\tab infa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ABDOMAIN\AppData\Local\Microsoft\Windows\Temporary Internet Files\Content.Outlook\G8H6549I\tab infan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735" cy="667385"/>
                                  </a:xfrm>
                                  <a:prstGeom prst="rect">
                                    <a:avLst/>
                                  </a:prstGeom>
                                  <a:noFill/>
                                  <a:ln>
                                    <a:noFill/>
                                  </a:ln>
                                </pic:spPr>
                              </pic:pic>
                            </a:graphicData>
                          </a:graphic>
                        </wp:inline>
                      </w:drawing>
                    </w:r>
                  </w:p>
                </w:txbxContent>
              </v:textbox>
            </v:shape>
          </w:pict>
        </mc:Fallback>
      </mc:AlternateContent>
    </w:r>
    <w:r>
      <w:rPr>
        <w:noProof/>
        <w:color w:val="333399"/>
        <w:sz w:val="20"/>
        <w:lang w:eastAsia="en-GB"/>
      </w:rPr>
      <mc:AlternateContent>
        <mc:Choice Requires="wps">
          <w:drawing>
            <wp:anchor distT="0" distB="0" distL="114300" distR="114300" simplePos="0" relativeHeight="251654144" behindDoc="0" locked="0" layoutInCell="1" allowOverlap="1" wp14:anchorId="38F560FD" wp14:editId="3896A1A7">
              <wp:simplePos x="0" y="0"/>
              <wp:positionH relativeFrom="column">
                <wp:posOffset>-571500</wp:posOffset>
              </wp:positionH>
              <wp:positionV relativeFrom="paragraph">
                <wp:posOffset>-113665</wp:posOffset>
              </wp:positionV>
              <wp:extent cx="780415" cy="958215"/>
              <wp:effectExtent l="0" t="635" r="635"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958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3A8AC" w14:textId="77777777" w:rsidR="009D3BA7" w:rsidRDefault="00F069CE">
                          <w:r>
                            <w:rPr>
                              <w:noProof/>
                              <w:lang w:eastAsia="en-GB"/>
                            </w:rPr>
                            <w:drawing>
                              <wp:inline distT="0" distB="0" distL="0" distR="0" wp14:anchorId="2288B4D7" wp14:editId="718E6469">
                                <wp:extent cx="590550" cy="857885"/>
                                <wp:effectExtent l="0" t="0" r="0" b="0"/>
                                <wp:docPr id="2" name="Picture 2" descr="WSCC Logo-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 Logo-up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8578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F560FD" id="Text Box 5" o:spid="_x0000_s1027" type="#_x0000_t202" style="position:absolute;left:0;text-align:left;margin-left:-45pt;margin-top:-8.95pt;width:61.45pt;height:75.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OZvgAIAABU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" stroked="f">
              <v:textbox>
                <w:txbxContent>
                  <w:p w14:paraId="3BF3A8AC" w14:textId="77777777" w:rsidR="009D3BA7" w:rsidRDefault="00F069CE">
                    <w:r>
                      <w:rPr>
                        <w:noProof/>
                        <w:lang w:eastAsia="en-GB"/>
                      </w:rPr>
                      <w:drawing>
                        <wp:inline distT="0" distB="0" distL="0" distR="0" wp14:anchorId="2288B4D7" wp14:editId="718E6469">
                          <wp:extent cx="590550" cy="857885"/>
                          <wp:effectExtent l="0" t="0" r="0" b="0"/>
                          <wp:docPr id="2" name="Picture 2" descr="WSCC Logo-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CC Logo-uprigh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857885"/>
                                  </a:xfrm>
                                  <a:prstGeom prst="rect">
                                    <a:avLst/>
                                  </a:prstGeom>
                                  <a:noFill/>
                                  <a:ln>
                                    <a:noFill/>
                                  </a:ln>
                                </pic:spPr>
                              </pic:pic>
                            </a:graphicData>
                          </a:graphic>
                        </wp:inline>
                      </w:drawing>
                    </w:r>
                  </w:p>
                </w:txbxContent>
              </v:textbox>
            </v:shape>
          </w:pict>
        </mc:Fallback>
      </mc:AlternateContent>
    </w:r>
    <w:r w:rsidR="009D3BA7">
      <w:rPr>
        <w:rFonts w:ascii="Verdana" w:hAnsi="Verdana"/>
        <w:b/>
        <w:bCs/>
        <w:color w:val="333399"/>
      </w:rPr>
      <w:t>West Sussex County Council</w:t>
    </w:r>
    <w:r w:rsidR="009D3BA7">
      <w:rPr>
        <w:rFonts w:ascii="Verdana" w:hAnsi="Verdana"/>
        <w:b/>
        <w:bCs/>
        <w:color w:val="333399"/>
      </w:rPr>
      <w:br/>
    </w:r>
    <w:r w:rsidR="009D3BA7">
      <w:rPr>
        <w:rFonts w:ascii="Verdana" w:hAnsi="Verdana"/>
        <w:b/>
        <w:bCs/>
        <w:color w:val="333399"/>
        <w:sz w:val="32"/>
      </w:rPr>
      <w:t xml:space="preserve">Thomas A’ Becket </w:t>
    </w:r>
    <w:r w:rsidR="00D1482D">
      <w:rPr>
        <w:rFonts w:ascii="Verdana" w:hAnsi="Verdana"/>
        <w:b/>
        <w:bCs/>
        <w:color w:val="333399"/>
        <w:sz w:val="32"/>
      </w:rPr>
      <w:t xml:space="preserve">Infant </w:t>
    </w:r>
    <w:r w:rsidR="009D3BA7">
      <w:rPr>
        <w:rFonts w:ascii="Verdana" w:hAnsi="Verdana"/>
        <w:b/>
        <w:bCs/>
        <w:color w:val="333399"/>
        <w:sz w:val="32"/>
      </w:rPr>
      <w:t>School</w:t>
    </w:r>
    <w:r w:rsidR="009D3BA7">
      <w:rPr>
        <w:rFonts w:ascii="Verdana" w:hAnsi="Verdana"/>
        <w:b/>
        <w:bCs/>
        <w:color w:val="333399"/>
        <w:sz w:val="32"/>
      </w:rPr>
      <w:br/>
    </w:r>
    <w:r w:rsidR="009D3BA7">
      <w:rPr>
        <w:rFonts w:ascii="Verdana" w:hAnsi="Verdana"/>
        <w:color w:val="333399"/>
        <w:sz w:val="20"/>
      </w:rPr>
      <w:t>Pelham Road, Worthing, West Sussex, BN13 1JB</w:t>
    </w:r>
  </w:p>
  <w:p w14:paraId="53F1EE18" w14:textId="77777777" w:rsidR="009D3BA7" w:rsidRDefault="009D3BA7">
    <w:pPr>
      <w:pStyle w:val="Header"/>
      <w:spacing w:line="360" w:lineRule="auto"/>
      <w:ind w:left="-720"/>
      <w:jc w:val="center"/>
      <w:rPr>
        <w:color w:val="333399"/>
        <w:sz w:val="16"/>
      </w:rPr>
    </w:pPr>
  </w:p>
  <w:p w14:paraId="0347EFC1" w14:textId="77777777" w:rsidR="009D3BA7" w:rsidRDefault="009D3BA7" w:rsidP="005B013B">
    <w:pPr>
      <w:pStyle w:val="Header"/>
      <w:tabs>
        <w:tab w:val="clear" w:pos="4153"/>
        <w:tab w:val="clear" w:pos="8306"/>
        <w:tab w:val="left" w:pos="1080"/>
      </w:tabs>
      <w:ind w:left="-720"/>
      <w:rPr>
        <w:rFonts w:ascii="Verdana" w:hAnsi="Verdana"/>
        <w:color w:val="000080"/>
        <w:sz w:val="20"/>
      </w:rPr>
    </w:pPr>
    <w:r>
      <w:rPr>
        <w:rFonts w:ascii="Verdana" w:hAnsi="Verdana"/>
        <w:color w:val="333399"/>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B4F19"/>
    <w:multiLevelType w:val="hybridMultilevel"/>
    <w:tmpl w:val="9334B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506C0A"/>
    <w:multiLevelType w:val="hybridMultilevel"/>
    <w:tmpl w:val="F3CA2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22EA1"/>
    <w:multiLevelType w:val="hybridMultilevel"/>
    <w:tmpl w:val="CCA6B448"/>
    <w:lvl w:ilvl="0" w:tplc="C75217E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7A01788"/>
    <w:multiLevelType w:val="hybridMultilevel"/>
    <w:tmpl w:val="9326BF78"/>
    <w:lvl w:ilvl="0" w:tplc="243A0E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F7162E"/>
    <w:multiLevelType w:val="hybridMultilevel"/>
    <w:tmpl w:val="477E08F2"/>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5" w15:restartNumberingAfterBreak="0">
    <w:nsid w:val="67B317A8"/>
    <w:multiLevelType w:val="hybridMultilevel"/>
    <w:tmpl w:val="C0DEBC62"/>
    <w:lvl w:ilvl="0" w:tplc="B75E429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5C455E"/>
    <w:multiLevelType w:val="hybridMultilevel"/>
    <w:tmpl w:val="CC6A74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9CE"/>
    <w:rsid w:val="000316ED"/>
    <w:rsid w:val="000539E5"/>
    <w:rsid w:val="00056DB1"/>
    <w:rsid w:val="0007059E"/>
    <w:rsid w:val="00096605"/>
    <w:rsid w:val="000C2B91"/>
    <w:rsid w:val="0011377E"/>
    <w:rsid w:val="00113836"/>
    <w:rsid w:val="0012507D"/>
    <w:rsid w:val="00151547"/>
    <w:rsid w:val="00185405"/>
    <w:rsid w:val="001B4640"/>
    <w:rsid w:val="001B74A1"/>
    <w:rsid w:val="001D6478"/>
    <w:rsid w:val="001F0B45"/>
    <w:rsid w:val="001F2272"/>
    <w:rsid w:val="00206707"/>
    <w:rsid w:val="00234E69"/>
    <w:rsid w:val="002419AF"/>
    <w:rsid w:val="00247D2C"/>
    <w:rsid w:val="002505CE"/>
    <w:rsid w:val="0027708E"/>
    <w:rsid w:val="00287379"/>
    <w:rsid w:val="002B4CDE"/>
    <w:rsid w:val="002C107A"/>
    <w:rsid w:val="002C36DA"/>
    <w:rsid w:val="002C4693"/>
    <w:rsid w:val="002C646B"/>
    <w:rsid w:val="002D673C"/>
    <w:rsid w:val="002E7276"/>
    <w:rsid w:val="002F77E7"/>
    <w:rsid w:val="00302B82"/>
    <w:rsid w:val="003319E3"/>
    <w:rsid w:val="00332F33"/>
    <w:rsid w:val="00337C4F"/>
    <w:rsid w:val="00360294"/>
    <w:rsid w:val="00376FED"/>
    <w:rsid w:val="00387B48"/>
    <w:rsid w:val="003900E6"/>
    <w:rsid w:val="003947A5"/>
    <w:rsid w:val="00394F1E"/>
    <w:rsid w:val="003A0980"/>
    <w:rsid w:val="003B64C2"/>
    <w:rsid w:val="003B67E7"/>
    <w:rsid w:val="003B6EA8"/>
    <w:rsid w:val="003D3DB9"/>
    <w:rsid w:val="00404DF1"/>
    <w:rsid w:val="00412D46"/>
    <w:rsid w:val="00425517"/>
    <w:rsid w:val="00434594"/>
    <w:rsid w:val="0049150F"/>
    <w:rsid w:val="004918CC"/>
    <w:rsid w:val="00495947"/>
    <w:rsid w:val="00497270"/>
    <w:rsid w:val="004B6166"/>
    <w:rsid w:val="004B7F44"/>
    <w:rsid w:val="004C1AC4"/>
    <w:rsid w:val="004C2391"/>
    <w:rsid w:val="004E6DA4"/>
    <w:rsid w:val="0050252E"/>
    <w:rsid w:val="00506E82"/>
    <w:rsid w:val="00520C39"/>
    <w:rsid w:val="00537BB5"/>
    <w:rsid w:val="00540F36"/>
    <w:rsid w:val="005419EC"/>
    <w:rsid w:val="00547429"/>
    <w:rsid w:val="00581DFD"/>
    <w:rsid w:val="00593BAC"/>
    <w:rsid w:val="005A7DE4"/>
    <w:rsid w:val="005B013B"/>
    <w:rsid w:val="005B2D23"/>
    <w:rsid w:val="005B44AD"/>
    <w:rsid w:val="005B5A1D"/>
    <w:rsid w:val="005B7F13"/>
    <w:rsid w:val="005C0DC4"/>
    <w:rsid w:val="005C191C"/>
    <w:rsid w:val="005C7C36"/>
    <w:rsid w:val="005F159E"/>
    <w:rsid w:val="0061181C"/>
    <w:rsid w:val="00617503"/>
    <w:rsid w:val="00620D1F"/>
    <w:rsid w:val="0063069B"/>
    <w:rsid w:val="00630AE6"/>
    <w:rsid w:val="006444C3"/>
    <w:rsid w:val="00664E36"/>
    <w:rsid w:val="00665B74"/>
    <w:rsid w:val="006665EE"/>
    <w:rsid w:val="00672844"/>
    <w:rsid w:val="006920C4"/>
    <w:rsid w:val="00697669"/>
    <w:rsid w:val="006A1061"/>
    <w:rsid w:val="006C0EA8"/>
    <w:rsid w:val="006D2BDF"/>
    <w:rsid w:val="006F230C"/>
    <w:rsid w:val="006F3396"/>
    <w:rsid w:val="0071065A"/>
    <w:rsid w:val="00727224"/>
    <w:rsid w:val="00740F75"/>
    <w:rsid w:val="00756CCC"/>
    <w:rsid w:val="007704CA"/>
    <w:rsid w:val="00781D93"/>
    <w:rsid w:val="00791504"/>
    <w:rsid w:val="007C4D1B"/>
    <w:rsid w:val="007D06C1"/>
    <w:rsid w:val="007D4749"/>
    <w:rsid w:val="007F6191"/>
    <w:rsid w:val="007F6272"/>
    <w:rsid w:val="00810DBA"/>
    <w:rsid w:val="008244F1"/>
    <w:rsid w:val="00845C0F"/>
    <w:rsid w:val="00846929"/>
    <w:rsid w:val="00847A68"/>
    <w:rsid w:val="008646B8"/>
    <w:rsid w:val="008671EF"/>
    <w:rsid w:val="00885E2D"/>
    <w:rsid w:val="00892113"/>
    <w:rsid w:val="008B6641"/>
    <w:rsid w:val="00915E17"/>
    <w:rsid w:val="0094758D"/>
    <w:rsid w:val="00962E30"/>
    <w:rsid w:val="0096650A"/>
    <w:rsid w:val="00973CB1"/>
    <w:rsid w:val="0098491F"/>
    <w:rsid w:val="009D3BA7"/>
    <w:rsid w:val="009D5A75"/>
    <w:rsid w:val="00A05101"/>
    <w:rsid w:val="00A11D6A"/>
    <w:rsid w:val="00A15D47"/>
    <w:rsid w:val="00A22F7F"/>
    <w:rsid w:val="00A241AF"/>
    <w:rsid w:val="00A50EDB"/>
    <w:rsid w:val="00A76BB1"/>
    <w:rsid w:val="00A91AD0"/>
    <w:rsid w:val="00AA0020"/>
    <w:rsid w:val="00AD4064"/>
    <w:rsid w:val="00AE5FA5"/>
    <w:rsid w:val="00AF0245"/>
    <w:rsid w:val="00AF74D1"/>
    <w:rsid w:val="00B13284"/>
    <w:rsid w:val="00B35EAA"/>
    <w:rsid w:val="00B37071"/>
    <w:rsid w:val="00B44D08"/>
    <w:rsid w:val="00B56ECC"/>
    <w:rsid w:val="00B65765"/>
    <w:rsid w:val="00B70CAB"/>
    <w:rsid w:val="00B90167"/>
    <w:rsid w:val="00B9208A"/>
    <w:rsid w:val="00B96C8A"/>
    <w:rsid w:val="00BB01C2"/>
    <w:rsid w:val="00BB054F"/>
    <w:rsid w:val="00BB0B4F"/>
    <w:rsid w:val="00BC1BEF"/>
    <w:rsid w:val="00BC5324"/>
    <w:rsid w:val="00BC635C"/>
    <w:rsid w:val="00BF1DF3"/>
    <w:rsid w:val="00BF2BC5"/>
    <w:rsid w:val="00BF3859"/>
    <w:rsid w:val="00C01069"/>
    <w:rsid w:val="00C06958"/>
    <w:rsid w:val="00C112B1"/>
    <w:rsid w:val="00C15C9D"/>
    <w:rsid w:val="00C3328E"/>
    <w:rsid w:val="00C54FBA"/>
    <w:rsid w:val="00C900AA"/>
    <w:rsid w:val="00CB136A"/>
    <w:rsid w:val="00CB3695"/>
    <w:rsid w:val="00CD111C"/>
    <w:rsid w:val="00CD3892"/>
    <w:rsid w:val="00CF2507"/>
    <w:rsid w:val="00CF4647"/>
    <w:rsid w:val="00D11C98"/>
    <w:rsid w:val="00D1482D"/>
    <w:rsid w:val="00D179D5"/>
    <w:rsid w:val="00D354D2"/>
    <w:rsid w:val="00D55889"/>
    <w:rsid w:val="00D64AB4"/>
    <w:rsid w:val="00D6633D"/>
    <w:rsid w:val="00D91A3A"/>
    <w:rsid w:val="00DA736F"/>
    <w:rsid w:val="00DC130A"/>
    <w:rsid w:val="00DC24CA"/>
    <w:rsid w:val="00DC3EFC"/>
    <w:rsid w:val="00DE3739"/>
    <w:rsid w:val="00DE5F4E"/>
    <w:rsid w:val="00E04EBC"/>
    <w:rsid w:val="00E07B1C"/>
    <w:rsid w:val="00E1209B"/>
    <w:rsid w:val="00E178E6"/>
    <w:rsid w:val="00E5187B"/>
    <w:rsid w:val="00E524E3"/>
    <w:rsid w:val="00E660F3"/>
    <w:rsid w:val="00E73337"/>
    <w:rsid w:val="00E76652"/>
    <w:rsid w:val="00E77DC9"/>
    <w:rsid w:val="00E83933"/>
    <w:rsid w:val="00E93486"/>
    <w:rsid w:val="00E958BA"/>
    <w:rsid w:val="00EE2447"/>
    <w:rsid w:val="00F069CE"/>
    <w:rsid w:val="00F11E22"/>
    <w:rsid w:val="00F1494F"/>
    <w:rsid w:val="00F21799"/>
    <w:rsid w:val="00F445EB"/>
    <w:rsid w:val="00F44E22"/>
    <w:rsid w:val="00F46AC6"/>
    <w:rsid w:val="00F51C68"/>
    <w:rsid w:val="00F82A84"/>
    <w:rsid w:val="00FC6A55"/>
    <w:rsid w:val="00FE1FAA"/>
    <w:rsid w:val="00FE7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8F40778"/>
  <w15:docId w15:val="{5D2AD149-819C-4296-85D1-B555A3EB5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4B7F44"/>
    <w:rPr>
      <w:rFonts w:ascii="Tahoma" w:hAnsi="Tahoma" w:cs="Tahoma"/>
      <w:sz w:val="16"/>
      <w:szCs w:val="16"/>
    </w:rPr>
  </w:style>
  <w:style w:type="character" w:styleId="Hyperlink">
    <w:name w:val="Hyperlink"/>
    <w:rsid w:val="00847A68"/>
    <w:rPr>
      <w:color w:val="0000FF"/>
      <w:u w:val="single"/>
    </w:rPr>
  </w:style>
  <w:style w:type="paragraph" w:styleId="NoSpacing">
    <w:name w:val="No Spacing"/>
    <w:uiPriority w:val="1"/>
    <w:qFormat/>
    <w:rsid w:val="00C15C9D"/>
    <w:rPr>
      <w:rFonts w:ascii="Arial" w:hAnsi="Arial" w:cs="Arial"/>
      <w:sz w:val="22"/>
      <w:szCs w:val="24"/>
      <w:lang w:eastAsia="en-US"/>
    </w:rPr>
  </w:style>
  <w:style w:type="paragraph" w:styleId="ListParagraph">
    <w:name w:val="List Paragraph"/>
    <w:basedOn w:val="Normal"/>
    <w:uiPriority w:val="34"/>
    <w:qFormat/>
    <w:rsid w:val="00D11C98"/>
    <w:pPr>
      <w:ind w:left="720"/>
      <w:contextualSpacing/>
    </w:pPr>
  </w:style>
  <w:style w:type="character" w:customStyle="1" w:styleId="FooterChar">
    <w:name w:val="Footer Char"/>
    <w:basedOn w:val="DefaultParagraphFont"/>
    <w:link w:val="Footer"/>
    <w:uiPriority w:val="99"/>
    <w:rsid w:val="00E660F3"/>
    <w:rPr>
      <w:rFonts w:ascii="Arial" w:hAnsi="Arial" w:cs="Arial"/>
      <w:sz w:val="22"/>
      <w:szCs w:val="24"/>
      <w:lang w:eastAsia="en-US"/>
    </w:rPr>
  </w:style>
  <w:style w:type="paragraph" w:styleId="Title">
    <w:name w:val="Title"/>
    <w:basedOn w:val="Normal"/>
    <w:link w:val="TitleChar"/>
    <w:qFormat/>
    <w:rsid w:val="002C4693"/>
    <w:pPr>
      <w:jc w:val="center"/>
    </w:pPr>
    <w:rPr>
      <w:rFonts w:cs="Times New Roman"/>
      <w:b/>
      <w:sz w:val="24"/>
      <w:szCs w:val="20"/>
    </w:rPr>
  </w:style>
  <w:style w:type="character" w:customStyle="1" w:styleId="TitleChar">
    <w:name w:val="Title Char"/>
    <w:basedOn w:val="DefaultParagraphFont"/>
    <w:link w:val="Title"/>
    <w:rsid w:val="002C4693"/>
    <w:rPr>
      <w:rFonts w:ascii="Arial" w:hAnsi="Arial"/>
      <w:b/>
      <w:sz w:val="24"/>
      <w:lang w:eastAsia="en-US"/>
    </w:rPr>
  </w:style>
  <w:style w:type="character" w:styleId="CommentReference">
    <w:name w:val="annotation reference"/>
    <w:basedOn w:val="DefaultParagraphFont"/>
    <w:rsid w:val="0094758D"/>
    <w:rPr>
      <w:sz w:val="16"/>
      <w:szCs w:val="16"/>
    </w:rPr>
  </w:style>
  <w:style w:type="paragraph" w:styleId="CommentText">
    <w:name w:val="annotation text"/>
    <w:basedOn w:val="Normal"/>
    <w:link w:val="CommentTextChar"/>
    <w:rsid w:val="0094758D"/>
    <w:rPr>
      <w:sz w:val="20"/>
      <w:szCs w:val="20"/>
    </w:rPr>
  </w:style>
  <w:style w:type="character" w:customStyle="1" w:styleId="CommentTextChar">
    <w:name w:val="Comment Text Char"/>
    <w:basedOn w:val="DefaultParagraphFont"/>
    <w:link w:val="CommentText"/>
    <w:rsid w:val="0094758D"/>
    <w:rPr>
      <w:rFonts w:ascii="Arial" w:hAnsi="Arial" w:cs="Arial"/>
      <w:lang w:eastAsia="en-US"/>
    </w:rPr>
  </w:style>
  <w:style w:type="paragraph" w:styleId="CommentSubject">
    <w:name w:val="annotation subject"/>
    <w:basedOn w:val="CommentText"/>
    <w:next w:val="CommentText"/>
    <w:link w:val="CommentSubjectChar"/>
    <w:rsid w:val="0094758D"/>
    <w:rPr>
      <w:b/>
      <w:bCs/>
    </w:rPr>
  </w:style>
  <w:style w:type="character" w:customStyle="1" w:styleId="CommentSubjectChar">
    <w:name w:val="Comment Subject Char"/>
    <w:basedOn w:val="CommentTextChar"/>
    <w:link w:val="CommentSubject"/>
    <w:rsid w:val="0094758D"/>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557acdbb-30b4-4ca5-875b-07599d50c86e;2014-10-14 12:17:00;AUTOCLASSIFIED;WSCC Category:2014-10-14 12:17:00|False||AUTOCLASSIFIED|2014-10-14 12:17:00|UNDEFINED;False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Education and skills:Teaching</TermName>
          <TermId xmlns="http://schemas.microsoft.com/office/infopath/2007/PartnerControls">05f989ff-75bf-4049-8c72-70a2bfa511d4</TermId>
        </TermInfo>
        <TermInfo xmlns="http://schemas.microsoft.com/office/infopath/2007/PartnerControls">
          <TermName xmlns="http://schemas.microsoft.com/office/infopath/2007/PartnerControls">Education and skills:Teaching:Teachers</TermName>
          <TermId xmlns="http://schemas.microsoft.com/office/infopath/2007/PartnerControls">eebc9712-831a-45b4-9f69-cf91d26c7c45</TermId>
        </TermInfo>
        <TermInfo xmlns="http://schemas.microsoft.com/office/infopath/2007/PartnerControls">
          <TermName xmlns="http://schemas.microsoft.com/office/infopath/2007/PartnerControls">Education and skills:Teaching:Teachers:Headteachers</TermName>
          <TermId xmlns="http://schemas.microsoft.com/office/infopath/2007/PartnerControls">afbb5a81-621f-405f-9cf2-c326f89526cb</TermId>
        </TermInfo>
        <TermInfo xmlns="http://schemas.microsoft.com/office/infopath/2007/PartnerControls">
          <TermName xmlns="http://schemas.microsoft.com/office/infopath/2007/PartnerControls">Business services:Human resources:Terms and conditions of employment</TermName>
          <TermId xmlns="http://schemas.microsoft.com/office/infopath/2007/PartnerControls">14224237-07db-4a31-ac52-872add0dc7e8</TermId>
        </TermInfo>
        <TermInfo xmlns="http://schemas.microsoft.com/office/infopath/2007/PartnerControls">
          <TermName xmlns="http://schemas.microsoft.com/office/infopath/2007/PartnerControls">Education and skills:Teaching:Teachers:Teaching assistants</TermName>
          <TermId xmlns="http://schemas.microsoft.com/office/infopath/2007/PartnerControls">0364ea70-84c5-489e-9258-d72177a60e24</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Community:Health:Health services:Child health services:Paediatrics</TermName>
          <TermId xmlns="http://schemas.microsoft.com/office/infopath/2007/PartnerControls">3db38913-02be-4167-bc6b-447f4e4a9b98</TermId>
        </TermInfo>
        <TermInfo xmlns="http://schemas.microsoft.com/office/infopath/2007/PartnerControls">
          <TermName xmlns="http://schemas.microsoft.com/office/infopath/2007/PartnerControls">Education and skills:Advice</TermName>
          <TermId xmlns="http://schemas.microsoft.com/office/infopath/2007/PartnerControls">4b846564-f875-4117-9aa6-62fe39dcd624</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Business services:Human resources:Training:Reporting</TermName>
          <TermId xmlns="http://schemas.microsoft.com/office/infopath/2007/PartnerControls">682477b1-f09f-45a9-a31d-9e48ac9dfa35</TermId>
        </TermInfo>
        <TermInfo xmlns="http://schemas.microsoft.com/office/infopath/2007/PartnerControls">
          <TermName xmlns="http://schemas.microsoft.com/office/infopath/2007/PartnerControls">Business services:Human resources:Terms and conditions of employment:Hours of work</TermName>
          <TermId xmlns="http://schemas.microsoft.com/office/infopath/2007/PartnerControls">2bf1474d-4239-4de9-9d20-755b2b32b371</TermId>
        </TermInfo>
        <TermInfo xmlns="http://schemas.microsoft.com/office/infopath/2007/PartnerControls">
          <TermName xmlns="http://schemas.microsoft.com/office/infopath/2007/PartnerControls">Community:Care:Welfare</TermName>
          <TermId xmlns="http://schemas.microsoft.com/office/infopath/2007/PartnerControls">2b3ea0a2-bc1c-4913-9ef8-b4656c9fcf93</TermId>
        </TermInfo>
        <TermInfo xmlns="http://schemas.microsoft.com/office/infopath/2007/PartnerControls">
          <TermName xmlns="http://schemas.microsoft.com/office/infopath/2007/PartnerControls">Care services:Adult care services:Safeguarding</TermName>
          <TermId xmlns="http://schemas.microsoft.com/office/infopath/2007/PartnerControls">af7e7cba-28c4-40ad-afca-0a5a4226eabd</TermId>
        </TermInfo>
        <TermInfo xmlns="http://schemas.microsoft.com/office/infopath/2007/PartnerControls">
          <TermName xmlns="http://schemas.microsoft.com/office/infopath/2007/PartnerControls">Education and skills:Management of schools:Pupils</TermName>
          <TermId xmlns="http://schemas.microsoft.com/office/infopath/2007/PartnerControls">4420e060-3ac0-4474-bffe-507e720de54c</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s>
    </j5da7913ca98450ab299b9b62231058f>
    <TaxCatchAll xmlns="1209568c-8f7e-4a25-939e-4f22fd0c2b25">
      <Value>160</Value>
      <Value>67</Value>
      <Value>823</Value>
      <Value>224</Value>
      <Value>637</Value>
      <Value>152</Value>
      <Value>77</Value>
      <Value>34</Value>
      <Value>332</Value>
      <Value>538</Value>
      <Value>123</Value>
      <Value>191</Value>
      <Value>672</Value>
      <Value>270</Value>
      <Value>348</Value>
      <Value>331</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SCC Document" ma:contentTypeID="0x01010008FB9B3217D433459C91B5CF793C1D7900B29EC5E52F9F9245A962E9E02DA89A5C" ma:contentTypeVersion="3" ma:contentTypeDescription="" ma:contentTypeScope="" ma:versionID="4b081c280ad69c3030d9be78fa81e43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3f0a195-02ac-4a72-b655-6664c0f36d60" ContentTypeId="0x01010008FB9B3217D433459C91B5CF793C1D79" PreviousValue="false"/>
</file>

<file path=customXml/item4.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36339-6D56-4750-B5CC-38BA606CDC5F}">
  <ds:schemaRefs>
    <ds:schemaRef ds:uri="http://schemas.microsoft.com/office/2006/metadata/properties"/>
    <ds:schemaRef ds:uri="http://schemas.microsoft.com/sharepoint/v3"/>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1209568c-8f7e-4a25-939e-4f22fd0c2b25"/>
    <ds:schemaRef ds:uri="http://www.w3.org/XML/1998/namespace"/>
  </ds:schemaRefs>
</ds:datastoreItem>
</file>

<file path=customXml/itemProps2.xml><?xml version="1.0" encoding="utf-8"?>
<ds:datastoreItem xmlns:ds="http://schemas.openxmlformats.org/officeDocument/2006/customXml" ds:itemID="{D24C1AB6-5D1F-4566-8B47-E6106CB96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67F876-E0A8-4738-9F61-8562BB865314}">
  <ds:schemaRefs>
    <ds:schemaRef ds:uri="Microsoft.SharePoint.Taxonomy.ContentTypeSync"/>
  </ds:schemaRefs>
</ds:datastoreItem>
</file>

<file path=customXml/itemProps4.xml><?xml version="1.0" encoding="utf-8"?>
<ds:datastoreItem xmlns:ds="http://schemas.openxmlformats.org/officeDocument/2006/customXml" ds:itemID="{8656912D-A112-44EC-AE5D-1CD533861F6F}">
  <ds:schemaRefs>
    <ds:schemaRef ds:uri="http://schemas.microsoft.com/sharepoint/events"/>
  </ds:schemaRefs>
</ds:datastoreItem>
</file>

<file path=customXml/itemProps5.xml><?xml version="1.0" encoding="utf-8"?>
<ds:datastoreItem xmlns:ds="http://schemas.openxmlformats.org/officeDocument/2006/customXml" ds:itemID="{350E7E7C-BF39-4CCE-9DF8-A059A84D2392}">
  <ds:schemaRefs>
    <ds:schemaRef ds:uri="http://schemas.microsoft.com/sharepoint/v3/contenttype/forms"/>
  </ds:schemaRefs>
</ds:datastoreItem>
</file>

<file path=customXml/itemProps6.xml><?xml version="1.0" encoding="utf-8"?>
<ds:datastoreItem xmlns:ds="http://schemas.openxmlformats.org/officeDocument/2006/customXml" ds:itemID="{24BEAD70-4171-4F3C-8503-1100CBAD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Thomas A`Beckett First School</Company>
  <LinksUpToDate>false</LinksUpToDate>
  <CharactersWithSpaces>6435</CharactersWithSpaces>
  <SharedDoc>false</SharedDoc>
  <HLinks>
    <vt:vector size="6" baseType="variant">
      <vt:variant>
        <vt:i4>5046319</vt:i4>
      </vt:variant>
      <vt:variant>
        <vt:i4>0</vt:i4>
      </vt:variant>
      <vt:variant>
        <vt:i4>0</vt:i4>
      </vt:variant>
      <vt:variant>
        <vt:i4>5</vt:i4>
      </vt:variant>
      <vt:variant>
        <vt:lpwstr>mailto:office@thomasbecketfirst.w-sussex.sch.uk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Assistant Bursar</cp:lastModifiedBy>
  <cp:revision>2</cp:revision>
  <cp:lastPrinted>2020-09-17T13:15:00Z</cp:lastPrinted>
  <dcterms:created xsi:type="dcterms:W3CDTF">2021-03-22T15:19:00Z</dcterms:created>
  <dcterms:modified xsi:type="dcterms:W3CDTF">2021-03-22T15:19:00Z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0x01010008FB9B3217D433459C91B5CF793C1D7900B29EC5E52F9F9245A962E9E02DA89A5C</vt:lpwstr>
  </property>
  <property fmtid="{D5CDD505-2E9C-101B-9397-08002B2CF9AE}" pid="3" name="WSCC_x0020_Category">
    <vt:lpwstr>224;#Education and skills:Teaching|05f989ff-75bf-4049-8c72-70a2bfa511d4;#332;#Education and skills:Teaching:Teachers|eebc9712-831a-45b4-9f69-cf91d26c7c45;#270;#Education and skills:Teaching:Teachers:Headteachers|afbb5a81-621f-405f-9cf2-c326f89526cb;#191;#</vt:lpwstr>
  </property>
  <property fmtid="{D5CDD505-2E9C-101B-9397-08002B2CF9AE}" pid="4" name="WSCC Category">
    <vt:lpwstr>224;#Education and skills:Teaching|05f989ff-75bf-4049-8c72-70a2bfa511d4;#332;#Education and skills:Teaching:Teachers|eebc9712-831a-45b4-9f69-cf91d26c7c45;#270;#Education and skills:Teaching:Teachers:Headteachers|afbb5a81-621f-405f-9cf2-c326f89526cb;#191;#</vt:lpwstr>
  </property>
</Properties>
</file>